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40B55722" w:rsidR="00E75F14" w:rsidRDefault="00C95E64">
      <w:pPr>
        <w:pStyle w:val="Title"/>
      </w:pPr>
      <w:r>
        <w:t xml:space="preserve">Domain-specific working memory loads selectively increase </w:t>
      </w:r>
      <w:r w:rsidR="0059292E">
        <w:t>negativity bias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0" w:name="author-note"/>
      <w:r>
        <w:t xml:space="preserve">Author </w:t>
      </w:r>
      <w:proofErr w:type="gramStart"/>
      <w:r>
        <w:t>note</w:t>
      </w:r>
      <w:bookmarkEnd w:id="0"/>
      <w:proofErr w:type="gramEnd"/>
    </w:p>
    <w:p w14:paraId="49E6C7EE" w14:textId="02EFE41A" w:rsidR="00E75F14" w:rsidRDefault="00C95E64">
      <w:pPr>
        <w:pStyle w:val="FirstParagraph"/>
        <w:rPr>
          <w:ins w:id="1" w:author="Nicholas Harp" w:date="2020-02-26T12:53:00Z"/>
          <w:rStyle w:val="Hyperlink"/>
        </w:rPr>
      </w:pPr>
      <w:r>
        <w:t>Correspondence concerning this article should be addressed to Nicholas R. Harp</w:t>
      </w:r>
      <w:r w:rsidR="002E471A">
        <w:t xml:space="preserve">. </w:t>
      </w:r>
      <w:r>
        <w:t xml:space="preserve">E-mail: </w:t>
      </w:r>
      <w:hyperlink r:id="rId7">
        <w:r>
          <w:rPr>
            <w:rStyle w:val="Hyperlink"/>
          </w:rPr>
          <w:t>nharp@huskers.unl.edu</w:t>
        </w:r>
      </w:hyperlink>
    </w:p>
    <w:p w14:paraId="480E6E6B" w14:textId="223715D7" w:rsidR="004A5264" w:rsidRDefault="004A5264" w:rsidP="004A5264">
      <w:pPr>
        <w:pStyle w:val="BodyText"/>
        <w:rPr>
          <w:ins w:id="2" w:author="Nicholas Harp" w:date="2020-02-26T12:53:00Z"/>
        </w:rPr>
      </w:pPr>
    </w:p>
    <w:p w14:paraId="364D9F3D" w14:textId="6D07CF28" w:rsidR="004A5264" w:rsidRDefault="004A5264" w:rsidP="004A5264">
      <w:pPr>
        <w:pStyle w:val="BodyText"/>
        <w:rPr>
          <w:ins w:id="3" w:author="Nicholas Harp" w:date="2020-02-26T12:53:00Z"/>
        </w:rPr>
      </w:pPr>
    </w:p>
    <w:p w14:paraId="5FA31C9A" w14:textId="373DF12A" w:rsidR="004A5264" w:rsidRDefault="004A5264" w:rsidP="004A5264">
      <w:pPr>
        <w:pStyle w:val="BodyText"/>
        <w:jc w:val="center"/>
        <w:rPr>
          <w:b/>
          <w:bCs/>
        </w:rPr>
      </w:pPr>
      <w:commentRangeStart w:id="4"/>
      <w:commentRangeStart w:id="5"/>
      <w:r>
        <w:rPr>
          <w:b/>
          <w:bCs/>
        </w:rPr>
        <w:lastRenderedPageBreak/>
        <w:t>Abstract</w:t>
      </w:r>
      <w:commentRangeEnd w:id="4"/>
      <w:r w:rsidR="003A2695">
        <w:rPr>
          <w:rStyle w:val="CommentReference"/>
          <w:rFonts w:asciiTheme="minorHAnsi" w:hAnsiTheme="minorHAnsi"/>
        </w:rPr>
        <w:commentReference w:id="4"/>
      </w:r>
      <w:commentRangeEnd w:id="5"/>
      <w:r w:rsidR="003F527F">
        <w:rPr>
          <w:rStyle w:val="CommentReference"/>
          <w:rFonts w:asciiTheme="minorHAnsi" w:hAnsiTheme="minorHAnsi"/>
        </w:rPr>
        <w:commentReference w:id="5"/>
      </w:r>
    </w:p>
    <w:p w14:paraId="5E59AAE7" w14:textId="6BF51BDD" w:rsidR="004A5264" w:rsidRDefault="00D8356B" w:rsidP="000C6B8C">
      <w:pPr>
        <w:pStyle w:val="BodyText"/>
        <w:rPr>
          <w:ins w:id="6" w:author="Nicholas Harp" w:date="2020-03-04T13:54:00Z"/>
        </w:rPr>
      </w:pPr>
      <w:r>
        <w:t>C</w:t>
      </w:r>
      <w:r w:rsidR="004A5264" w:rsidRPr="00D8356B">
        <w:t xml:space="preserve">ognitive </w:t>
      </w:r>
      <w:r>
        <w:t xml:space="preserve">resources </w:t>
      </w:r>
      <w:r w:rsidR="00500A51">
        <w:t xml:space="preserve">are required for </w:t>
      </w:r>
      <w:r>
        <w:t>successful executive functioning</w:t>
      </w:r>
      <w:r w:rsidR="004A5264" w:rsidRPr="00D8356B">
        <w:t xml:space="preserve">. </w:t>
      </w:r>
      <w:r w:rsidR="00500A51">
        <w:t xml:space="preserve">When resources </w:t>
      </w:r>
      <w:r w:rsidR="003354B8">
        <w:t xml:space="preserve">needed for a particular task </w:t>
      </w:r>
      <w:r w:rsidR="00500A51">
        <w:t xml:space="preserve">are limited, </w:t>
      </w:r>
      <w:ins w:id="7" w:author="Maital Neta" w:date="2020-03-03T14:05:00Z">
        <w:r w:rsidR="00500A51">
          <w:t xml:space="preserve">such as under cognitive load, </w:t>
        </w:r>
        <w:del w:id="8" w:author="Maital Neta [2]" w:date="2020-03-04T09:17:00Z">
          <w:r w:rsidR="00500A51" w:rsidDel="003354B8">
            <w:delText>there are often domain-specific effects on concurrent processing</w:delText>
          </w:r>
        </w:del>
      </w:ins>
      <w:ins w:id="9" w:author="Maital Neta" w:date="2020-03-03T14:06:00Z">
        <w:del w:id="10" w:author="Maital Neta [2]" w:date="2020-03-04T09:17:00Z">
          <w:r w:rsidR="00500A51" w:rsidDel="003354B8">
            <w:delText xml:space="preserve">; </w:delText>
          </w:r>
        </w:del>
      </w:ins>
      <w:ins w:id="11" w:author="Nicholas Harp" w:date="2020-02-26T13:24:00Z">
        <w:del w:id="12" w:author="Maital Neta [2]" w:date="2020-03-04T09:17:00Z">
          <w:r w:rsidR="00AC786D" w:rsidDel="003354B8">
            <w:delText xml:space="preserve">Further, </w:delText>
          </w:r>
        </w:del>
      </w:ins>
      <w:ins w:id="13" w:author="Nicholas Harp" w:date="2020-02-26T13:15:00Z">
        <w:del w:id="14" w:author="Maital Neta [2]" w:date="2020-03-04T09:17:00Z">
          <w:r w:rsidDel="003354B8">
            <w:delText>load</w:delText>
          </w:r>
        </w:del>
      </w:ins>
      <w:ins w:id="15" w:author="Nicholas Harp" w:date="2020-02-26T13:24:00Z">
        <w:del w:id="16" w:author="Maital Neta [2]" w:date="2020-03-04T09:17:00Z">
          <w:r w:rsidR="00AC786D" w:rsidDel="003354B8">
            <w:delText xml:space="preserve"> effects</w:delText>
          </w:r>
        </w:del>
      </w:ins>
      <w:ins w:id="17" w:author="Nicholas Harp" w:date="2020-02-26T13:15:00Z">
        <w:del w:id="18" w:author="Maital Neta [2]" w:date="2020-03-04T09:17:00Z">
          <w:r w:rsidDel="003354B8">
            <w:delText xml:space="preserve"> </w:delText>
          </w:r>
        </w:del>
      </w:ins>
      <w:ins w:id="19" w:author="Nicholas Harp" w:date="2020-02-26T13:16:00Z">
        <w:del w:id="20" w:author="Maital Neta [2]" w:date="2020-03-04T09:17:00Z">
          <w:r w:rsidDel="003354B8">
            <w:delText>have shown domain-specific</w:delText>
          </w:r>
        </w:del>
      </w:ins>
      <w:ins w:id="21" w:author="Nicholas Harp" w:date="2020-02-26T13:24:00Z">
        <w:del w:id="22" w:author="Maital Neta [2]" w:date="2020-03-04T09:17:00Z">
          <w:r w:rsidR="00AC786D" w:rsidDel="003354B8">
            <w:delText>ity</w:delText>
          </w:r>
        </w:del>
      </w:ins>
      <w:ins w:id="23" w:author="Nicholas Harp" w:date="2020-02-26T13:16:00Z">
        <w:del w:id="24" w:author="Maital Neta [2]" w:date="2020-03-04T09:17:00Z">
          <w:r w:rsidDel="003354B8">
            <w:delText xml:space="preserve">; that is, </w:delText>
          </w:r>
        </w:del>
      </w:ins>
      <w:ins w:id="25" w:author="Nicholas Harp" w:date="2020-02-26T13:18:00Z">
        <w:del w:id="26" w:author="Maital Neta [2]" w:date="2020-03-04T09:17:00Z">
          <w:r w:rsidDel="003354B8">
            <w:delText>emotional and</w:delText>
          </w:r>
        </w:del>
      </w:ins>
      <w:ins w:id="27" w:author="Nicholas Harp" w:date="2020-02-26T13:16:00Z">
        <w:del w:id="28" w:author="Maital Neta [2]" w:date="2020-03-04T09:17:00Z">
          <w:r w:rsidDel="003354B8">
            <w:delText xml:space="preserve"> non-emotional loads</w:delText>
          </w:r>
        </w:del>
      </w:ins>
      <w:ins w:id="29" w:author="Nicholas Harp" w:date="2020-02-26T13:18:00Z">
        <w:del w:id="30" w:author="Maital Neta [2]" w:date="2020-03-04T09:17:00Z">
          <w:r w:rsidDel="003354B8">
            <w:delText xml:space="preserve"> recruit</w:delText>
          </w:r>
        </w:del>
      </w:ins>
      <w:ins w:id="31" w:author="Maital Neta" w:date="2020-03-03T14:06:00Z">
        <w:del w:id="32" w:author="Maital Neta [2]" w:date="2020-03-04T09:17:00Z">
          <w:r w:rsidR="00500A51" w:rsidDel="003354B8">
            <w:delText>deplete</w:delText>
          </w:r>
        </w:del>
      </w:ins>
      <w:ins w:id="33" w:author="Nicholas Harp" w:date="2020-02-26T13:18:00Z">
        <w:del w:id="34" w:author="Maital Neta [2]" w:date="2020-03-04T09:17:00Z">
          <w:r w:rsidDel="003354B8">
            <w:delText xml:space="preserve"> dissociable </w:delText>
          </w:r>
        </w:del>
      </w:ins>
      <w:ins w:id="35" w:author="Nicholas Harp" w:date="2020-02-26T13:28:00Z">
        <w:del w:id="36" w:author="Maital Neta [2]" w:date="2020-03-04T09:16:00Z">
          <w:r w:rsidR="00795F94" w:rsidDel="004733BE">
            <w:delText xml:space="preserve">cognitive </w:delText>
          </w:r>
        </w:del>
      </w:ins>
      <w:ins w:id="37" w:author="Nicholas Harp" w:date="2020-02-26T13:18:00Z">
        <w:del w:id="38" w:author="Maital Neta [2]" w:date="2020-03-04T09:17:00Z">
          <w:r w:rsidDel="003354B8">
            <w:delText>resources</w:delText>
          </w:r>
        </w:del>
      </w:ins>
      <w:ins w:id="39" w:author="Maital Neta [2]" w:date="2020-03-04T09:17:00Z">
        <w:r w:rsidR="003354B8">
          <w:t>t</w:t>
        </w:r>
      </w:ins>
      <w:r w:rsidR="003354B8">
        <w:t>hen task performance is impaired</w:t>
      </w:r>
      <w:r>
        <w:t xml:space="preserve">. </w:t>
      </w:r>
      <w:r w:rsidR="00500A51">
        <w:t xml:space="preserve">When faced with emotional ambiguity (i.e., stimuli that do not convey a clear positive or negative meaning), our responses to </w:t>
      </w:r>
      <w:commentRangeStart w:id="40"/>
      <w:r w:rsidR="00500A51">
        <w:t>approach or avoid</w:t>
      </w:r>
      <w:commentRangeEnd w:id="40"/>
      <w:r w:rsidR="006A095D">
        <w:rPr>
          <w:rStyle w:val="CommentReference"/>
          <w:rFonts w:asciiTheme="minorHAnsi" w:hAnsiTheme="minorHAnsi"/>
        </w:rPr>
        <w:commentReference w:id="40"/>
      </w:r>
      <w:r w:rsidR="00500A51">
        <w:t xml:space="preserve"> may rely heavily on domain-specific emotion resources</w:t>
      </w:r>
      <w:r w:rsidR="000C6B8C">
        <w:t xml:space="preserve">. </w:t>
      </w:r>
      <w:proofErr w:type="spellStart"/>
      <w:r w:rsidR="00500A51">
        <w:t>Specificially</w:t>
      </w:r>
      <w:proofErr w:type="spellEnd"/>
      <w:r w:rsidR="00500A51">
        <w:t xml:space="preserve">, previous work has shown that the default response to emotional ambiguity is negative, and that </w:t>
      </w:r>
      <w:r w:rsidR="004A5264" w:rsidRPr="00D8356B">
        <w:t xml:space="preserve">positive </w:t>
      </w:r>
      <w:r w:rsidR="003354B8">
        <w:t>categorizations</w:t>
      </w:r>
      <w:r w:rsidR="00500A51" w:rsidRPr="00D8356B">
        <w:t xml:space="preserve"> </w:t>
      </w:r>
      <w:r w:rsidR="004A5264" w:rsidRPr="00D8356B">
        <w:t xml:space="preserve">are </w:t>
      </w:r>
      <w:r w:rsidR="00674517">
        <w:t xml:space="preserve">thought to </w:t>
      </w:r>
      <w:r w:rsidR="004A5264" w:rsidRPr="00D8356B">
        <w:t xml:space="preserve">require top-down regulatory </w:t>
      </w:r>
      <w:r w:rsidR="00500A51">
        <w:t>resources</w:t>
      </w:r>
      <w:r w:rsidR="004A5264" w:rsidRPr="00D8356B">
        <w:t xml:space="preserve">. Here, we investigated the effects of </w:t>
      </w:r>
      <w:r w:rsidR="00500A51">
        <w:t>domain-specific (</w:t>
      </w:r>
      <w:r w:rsidR="001C5DFF">
        <w:t xml:space="preserve">non-emotional vs. </w:t>
      </w:r>
      <w:r w:rsidR="00500A51">
        <w:t xml:space="preserve">emotional) and </w:t>
      </w:r>
      <w:commentRangeStart w:id="41"/>
      <w:r w:rsidR="00500A51">
        <w:t>domain-general (</w:t>
      </w:r>
      <w:r w:rsidR="001C5DFF">
        <w:t>low versus high</w:t>
      </w:r>
      <w:r w:rsidR="00500A51">
        <w:t xml:space="preserve">) </w:t>
      </w:r>
      <w:commentRangeEnd w:id="41"/>
      <w:r w:rsidR="00500A51">
        <w:rPr>
          <w:rStyle w:val="CommentReference"/>
          <w:rFonts w:asciiTheme="minorHAnsi" w:hAnsiTheme="minorHAnsi"/>
        </w:rPr>
        <w:commentReference w:id="41"/>
      </w:r>
      <w:r w:rsidR="004A5264" w:rsidRPr="00D8356B">
        <w:t xml:space="preserve">load on evaluations of </w:t>
      </w:r>
      <w:r w:rsidR="00500A51">
        <w:t xml:space="preserve">emotional ambiguity (i.e., </w:t>
      </w:r>
      <w:r w:rsidR="0065635E">
        <w:t xml:space="preserve">surprised </w:t>
      </w:r>
      <w:r w:rsidR="00500A51">
        <w:t>facial expressions)</w:t>
      </w:r>
      <w:r w:rsidR="004A5264" w:rsidRPr="00D8356B">
        <w:t xml:space="preserve">. </w:t>
      </w:r>
      <w:r w:rsidR="00674517">
        <w:t>As predicted,</w:t>
      </w:r>
      <w:r w:rsidR="004A5264" w:rsidRPr="00D8356B">
        <w:t xml:space="preserve"> </w:t>
      </w:r>
      <w:r w:rsidR="00674517">
        <w:t>a</w:t>
      </w:r>
      <w:r w:rsidR="004A5264" w:rsidRPr="00D8356B">
        <w:t xml:space="preserve"> </w:t>
      </w:r>
      <w:r w:rsidR="0065635E">
        <w:t xml:space="preserve">mixed effects model revealed </w:t>
      </w:r>
      <w:r w:rsidR="00674517">
        <w:t>domain-specific effects</w:t>
      </w:r>
      <w:r w:rsidR="0065635E">
        <w:t xml:space="preserve"> at both low (</w:t>
      </w:r>
      <w:r w:rsidR="004607FB">
        <w:t>p = .001</w:t>
      </w:r>
      <w:r w:rsidR="0065635E">
        <w:t>) and high (</w:t>
      </w:r>
      <w:r w:rsidR="004607FB">
        <w:rPr>
          <w:i/>
          <w:iCs/>
        </w:rPr>
        <w:t xml:space="preserve">p </w:t>
      </w:r>
      <w:r w:rsidR="004607FB">
        <w:t>&lt; .001</w:t>
      </w:r>
      <w:r w:rsidR="0065635E">
        <w:t xml:space="preserve">) load, such that ratings of surprise were more negative during </w:t>
      </w:r>
      <w:r w:rsidR="003354B8">
        <w:t xml:space="preserve">any </w:t>
      </w:r>
      <w:r w:rsidR="0065635E">
        <w:t>emotional load</w:t>
      </w:r>
      <w:r w:rsidR="00674517">
        <w:t xml:space="preserve">. </w:t>
      </w:r>
      <w:r w:rsidR="00500A51">
        <w:t xml:space="preserve">Consistent with prior work, </w:t>
      </w:r>
      <w:r w:rsidR="004607FB">
        <w:t xml:space="preserve">analyses of response trajectories revealed </w:t>
      </w:r>
      <w:r w:rsidR="00500A51">
        <w:t>that, under low load (regardless of domain), there was greater response competition on positive than negative trials, showing that positive categorization</w:t>
      </w:r>
      <w:r w:rsidR="00DC7E36">
        <w:t>s</w:t>
      </w:r>
      <w:r w:rsidR="00500A51">
        <w:t xml:space="preserve"> are characterized by an initial </w:t>
      </w:r>
      <w:r w:rsidR="00DC7E36">
        <w:t xml:space="preserve">attraction to </w:t>
      </w:r>
      <w:r w:rsidR="00500A51">
        <w:t xml:space="preserve">negativity. However, under high load, </w:t>
      </w:r>
      <w:r w:rsidR="004607FB">
        <w:t>response competition increase</w:t>
      </w:r>
      <w:r w:rsidR="00500A51">
        <w:t>d</w:t>
      </w:r>
      <w:r w:rsidR="004607FB">
        <w:t xml:space="preserve"> </w:t>
      </w:r>
      <w:r w:rsidR="00500A51">
        <w:t>for</w:t>
      </w:r>
      <w:r w:rsidR="004607FB">
        <w:t xml:space="preserve"> negative </w:t>
      </w:r>
      <w:r w:rsidR="00500A51">
        <w:t>trials</w:t>
      </w:r>
      <w:r w:rsidR="004607FB">
        <w:t xml:space="preserve"> (p = .005)</w:t>
      </w:r>
      <w:r w:rsidR="004A5264" w:rsidRPr="00D8356B">
        <w:t>. These results suggest domain</w:t>
      </w:r>
      <w:r w:rsidR="00674517">
        <w:t>-specific load</w:t>
      </w:r>
      <w:r w:rsidR="004A5264" w:rsidRPr="00D8356B">
        <w:t xml:space="preserve"> deplete</w:t>
      </w:r>
      <w:r w:rsidR="00AC786D">
        <w:t>s</w:t>
      </w:r>
      <w:r w:rsidR="004A5264" w:rsidRPr="00D8356B">
        <w:t xml:space="preserve"> the regulatory resources </w:t>
      </w:r>
      <w:r w:rsidR="00AC786D">
        <w:t xml:space="preserve">necessary </w:t>
      </w:r>
      <w:r w:rsidR="004A5264" w:rsidRPr="00D8356B">
        <w:t xml:space="preserve">for positive </w:t>
      </w:r>
      <w:r w:rsidR="0059292E">
        <w:t>categorizations</w:t>
      </w:r>
      <w:r w:rsidR="0059292E" w:rsidRPr="00D8356B">
        <w:t xml:space="preserve"> </w:t>
      </w:r>
      <w:r w:rsidR="004A5264" w:rsidRPr="00D8356B">
        <w:t xml:space="preserve">of </w:t>
      </w:r>
      <w:r w:rsidR="00AC786D">
        <w:t xml:space="preserve">emotional </w:t>
      </w:r>
      <w:r w:rsidR="004A5264" w:rsidRPr="00D8356B">
        <w:t>ambiguity</w:t>
      </w:r>
      <w:r w:rsidR="00674517">
        <w:t xml:space="preserve">, </w:t>
      </w:r>
      <w:r w:rsidR="00DC7E36">
        <w:t>but th</w:t>
      </w:r>
      <w:ins w:id="42" w:author="Maital Neta" w:date="2020-03-03T14:18:00Z">
        <w:r w:rsidR="00DC7E36">
          <w:t>at</w:t>
        </w:r>
      </w:ins>
      <w:ins w:id="43" w:author="Nicholas Harp" w:date="2020-03-06T13:02:00Z">
        <w:r w:rsidR="001C5DFF">
          <w:t xml:space="preserve"> greater</w:t>
        </w:r>
      </w:ins>
      <w:ins w:id="44" w:author="Maital Neta" w:date="2020-03-03T14:18:00Z">
        <w:r w:rsidR="00DC7E36">
          <w:t xml:space="preserve"> </w:t>
        </w:r>
      </w:ins>
      <w:commentRangeStart w:id="45"/>
      <w:ins w:id="46" w:author="Nicholas Harp" w:date="2020-02-26T13:43:00Z">
        <w:del w:id="47" w:author="Maital Neta" w:date="2020-03-03T14:18:00Z">
          <w:r w:rsidR="00674517" w:rsidDel="00DC7E36">
            <w:delText xml:space="preserve">and that load more broadly taxes </w:delText>
          </w:r>
        </w:del>
        <w:r w:rsidR="00674517">
          <w:t xml:space="preserve">domain-general </w:t>
        </w:r>
        <w:del w:id="48" w:author="Maital Neta" w:date="2020-03-03T14:19:00Z">
          <w:r w:rsidR="00674517" w:rsidDel="00DC7E36">
            <w:delText>resources</w:delText>
          </w:r>
        </w:del>
      </w:ins>
      <w:commentRangeEnd w:id="45"/>
      <w:del w:id="49" w:author="Maital Neta" w:date="2020-03-03T14:19:00Z">
        <w:r w:rsidR="00500A51" w:rsidDel="00DC7E36">
          <w:rPr>
            <w:rStyle w:val="CommentReference"/>
            <w:rFonts w:asciiTheme="minorHAnsi" w:hAnsiTheme="minorHAnsi"/>
          </w:rPr>
          <w:commentReference w:id="45"/>
        </w:r>
      </w:del>
      <w:ins w:id="50" w:author="Maital Neta" w:date="2020-03-03T14:19:00Z">
        <w:r w:rsidR="00DC7E36">
          <w:t>lo</w:t>
        </w:r>
      </w:ins>
      <w:r w:rsidR="00DC7E36">
        <w:t>ad impacts response competition that weighs in across the categorization process</w:t>
      </w:r>
      <w:r w:rsidR="004A5264" w:rsidRPr="00D8356B">
        <w:t>.</w:t>
      </w:r>
    </w:p>
    <w:p w14:paraId="42E2B97C" w14:textId="24D71AC8" w:rsidR="003F527F" w:rsidRPr="004A5264" w:rsidRDefault="003F527F">
      <w:pPr>
        <w:pStyle w:val="BodyText"/>
        <w:ind w:firstLine="0"/>
        <w:pPrChange w:id="51" w:author="Nicholas Harp" w:date="2020-03-04T13:54:00Z">
          <w:pPr>
            <w:pStyle w:val="BodyText"/>
          </w:pPr>
        </w:pPrChange>
      </w:pPr>
      <w:ins w:id="52" w:author="Nicholas Harp" w:date="2020-03-04T13:54:00Z">
        <w:r>
          <w:t>Keywords: [up to 5 words / phrases]</w:t>
        </w:r>
      </w:ins>
    </w:p>
    <w:p w14:paraId="5C8DFD95" w14:textId="6DBD1D7E" w:rsidR="00597688" w:rsidRDefault="00597688" w:rsidP="00597688">
      <w:pPr>
        <w:pStyle w:val="Title"/>
      </w:pPr>
      <w:r>
        <w:lastRenderedPageBreak/>
        <w:t xml:space="preserve">Domain-specific working memory loads selectively increase </w:t>
      </w:r>
      <w:r w:rsidR="0059292E">
        <w:t>negativity bias</w:t>
      </w:r>
    </w:p>
    <w:p w14:paraId="4E46267A" w14:textId="1486DB3B" w:rsidR="00597688" w:rsidDel="00FA09B2" w:rsidRDefault="00597688" w:rsidP="00597688">
      <w:pPr>
        <w:pStyle w:val="Heading1"/>
        <w:rPr>
          <w:ins w:id="53" w:author="Nicholas Harp" w:date="2020-02-05T12:13:00Z"/>
          <w:del w:id="54" w:author="Maital Neta" w:date="2020-03-03T13:56:00Z"/>
        </w:rPr>
      </w:pPr>
      <w:del w:id="55" w:author="Maital Neta" w:date="2020-03-03T13:56:00Z">
        <w:r w:rsidDel="00FA09B2">
          <w:delText>Introduction</w:delText>
        </w:r>
      </w:del>
    </w:p>
    <w:p w14:paraId="7BBEFCEC" w14:textId="5B6B8A56" w:rsidR="0035600B" w:rsidRDefault="003C2774" w:rsidP="005121F1">
      <w:pPr>
        <w:pStyle w:val="FirstParagraph"/>
      </w:pPr>
      <w:r>
        <w:t xml:space="preserve">The </w:t>
      </w:r>
      <w:r w:rsidR="00887C81">
        <w:t xml:space="preserve">availability of </w:t>
      </w:r>
      <w:r w:rsidR="005121F1">
        <w:t xml:space="preserve">cognitive resources </w:t>
      </w:r>
      <w:r w:rsidR="00887C81">
        <w:t>is necessary</w:t>
      </w:r>
      <w:r w:rsidR="005121F1">
        <w:t xml:space="preserve"> for </w:t>
      </w:r>
      <w:r w:rsidR="00887C81">
        <w:t xml:space="preserve">successfully </w:t>
      </w:r>
      <w:r w:rsidR="005121F1">
        <w:t>navigating our daily lives</w:t>
      </w:r>
      <w:r w:rsidR="003D1C91">
        <w:t xml:space="preserve">, including </w:t>
      </w:r>
      <w:r w:rsidR="005121F1">
        <w:t>for adaptive processes in attention deployment (</w:t>
      </w:r>
      <w:proofErr w:type="spellStart"/>
      <w:r w:rsidR="00820EDB">
        <w:t>Franconeri</w:t>
      </w:r>
      <w:proofErr w:type="spellEnd"/>
      <w:r w:rsidR="00820EDB">
        <w:t>, Alvarez, &amp; Cavanagh, 2013</w:t>
      </w:r>
      <w:r w:rsidR="005121F1">
        <w:t>), planning (</w:t>
      </w:r>
      <w:r w:rsidR="00D70418">
        <w:t xml:space="preserve">Hayes-Roth &amp; Hayes-Roth, 1979; </w:t>
      </w:r>
      <w:proofErr w:type="spellStart"/>
      <w:r w:rsidR="00820EDB">
        <w:t>Kliegel</w:t>
      </w:r>
      <w:proofErr w:type="spellEnd"/>
      <w:r w:rsidR="00820EDB">
        <w:t>, Martin, McDaniel, &amp; Phillips, 2007</w:t>
      </w:r>
      <w:r w:rsidR="005121F1">
        <w:t>), decision-making (</w:t>
      </w:r>
      <w:r w:rsidR="009B2DE8">
        <w:t xml:space="preserve">Deck &amp; </w:t>
      </w:r>
      <w:proofErr w:type="spellStart"/>
      <w:r w:rsidR="009B2DE8">
        <w:t>Jahedi</w:t>
      </w:r>
      <w:proofErr w:type="spellEnd"/>
      <w:r w:rsidR="009B2DE8">
        <w:t>, 2015</w:t>
      </w:r>
      <w:r w:rsidR="00BB0D1C">
        <w:t>; Whitney, Rinehart, &amp; Hinson, 2008</w:t>
      </w:r>
      <w:r w:rsidR="005121F1">
        <w:t xml:space="preserve">), </w:t>
      </w:r>
      <w:r w:rsidR="00673C33">
        <w:t xml:space="preserve">inhibition </w:t>
      </w:r>
      <w:r w:rsidR="002016D2">
        <w:t xml:space="preserve">(Ward &amp; Mann, 2000) </w:t>
      </w:r>
      <w:r w:rsidR="00673C33">
        <w:t xml:space="preserve">and </w:t>
      </w:r>
      <w:r w:rsidR="002016D2">
        <w:t>cognitive control</w:t>
      </w:r>
      <w:r w:rsidR="00673C33">
        <w:t xml:space="preserve"> (</w:t>
      </w:r>
      <w:proofErr w:type="spellStart"/>
      <w:r w:rsidR="00225B05">
        <w:t>Deveney</w:t>
      </w:r>
      <w:proofErr w:type="spellEnd"/>
      <w:r w:rsidR="00225B05">
        <w:t xml:space="preserve"> &amp; </w:t>
      </w:r>
      <w:proofErr w:type="spellStart"/>
      <w:r w:rsidR="00225B05">
        <w:t>Pizzagalli</w:t>
      </w:r>
      <w:proofErr w:type="spellEnd"/>
      <w:r w:rsidR="00225B05">
        <w:t>, 2008</w:t>
      </w:r>
      <w:r w:rsidR="00673C33">
        <w:t>)</w:t>
      </w:r>
      <w:r w:rsidR="003D1C91">
        <w:t xml:space="preserve">. Thus, </w:t>
      </w:r>
      <w:r w:rsidR="001A4A31" w:rsidRPr="00843F20">
        <w:rPr>
          <w:rFonts w:cs="Times New Roman"/>
        </w:rPr>
        <w:t>e</w:t>
      </w:r>
      <w:r w:rsidR="001A4A31" w:rsidRPr="00843F20">
        <w:rPr>
          <w:rFonts w:cs="Times New Roman"/>
          <w:color w:val="141413"/>
        </w:rPr>
        <w:t>ngagement in one task that taps a cognitive resource (i.e., cognitive load) impairs performance on a concomitant or subsequent task tapping the same resource (</w:t>
      </w:r>
      <w:proofErr w:type="spellStart"/>
      <w:r w:rsidR="001A4A31" w:rsidRPr="00843F20">
        <w:rPr>
          <w:rFonts w:cs="Times New Roman"/>
          <w:color w:val="141413"/>
        </w:rPr>
        <w:t>Richeson</w:t>
      </w:r>
      <w:proofErr w:type="spellEnd"/>
      <w:r w:rsidR="001A4A31" w:rsidRPr="00843F20">
        <w:rPr>
          <w:rFonts w:cs="Times New Roman"/>
          <w:color w:val="141413"/>
        </w:rPr>
        <w:t xml:space="preserve"> &amp; </w:t>
      </w:r>
      <w:proofErr w:type="spellStart"/>
      <w:r w:rsidR="001A4A31" w:rsidRPr="00843F20">
        <w:rPr>
          <w:rFonts w:cs="Times New Roman"/>
          <w:color w:val="141413"/>
        </w:rPr>
        <w:t>Tr</w:t>
      </w:r>
      <w:r w:rsidR="009F4FB6">
        <w:rPr>
          <w:rFonts w:cs="Times New Roman"/>
          <w:color w:val="141413"/>
        </w:rPr>
        <w:t>a</w:t>
      </w:r>
      <w:r w:rsidR="001A4A31" w:rsidRPr="00843F20">
        <w:rPr>
          <w:rFonts w:cs="Times New Roman"/>
          <w:color w:val="141413"/>
        </w:rPr>
        <w:t>walter</w:t>
      </w:r>
      <w:proofErr w:type="spellEnd"/>
      <w:r w:rsidR="001A4A31" w:rsidRPr="00843F20">
        <w:rPr>
          <w:rFonts w:cs="Times New Roman"/>
          <w:color w:val="141413"/>
        </w:rPr>
        <w:t>, 2005</w:t>
      </w:r>
      <w:r w:rsidR="001A4A31">
        <w:rPr>
          <w:rFonts w:cs="Times New Roman"/>
        </w:rPr>
        <w:t xml:space="preserve">; </w:t>
      </w:r>
      <w:r w:rsidR="0035600B">
        <w:t>Baumeister &amp; Heatherton, 1996;</w:t>
      </w:r>
      <w:r w:rsidR="00820EDB">
        <w:t xml:space="preserve"> </w:t>
      </w:r>
      <w:proofErr w:type="spellStart"/>
      <w:r w:rsidR="00820EDB">
        <w:t>Franconeri</w:t>
      </w:r>
      <w:proofErr w:type="spellEnd"/>
      <w:r w:rsidR="00820EDB">
        <w:t>, Alvarez, &amp; Cavanagh, 2013;</w:t>
      </w:r>
      <w:r w:rsidR="0035600B">
        <w:t xml:space="preserve"> </w:t>
      </w:r>
      <w:r w:rsidR="0035600B" w:rsidRPr="00D74781">
        <w:t>Kahneman</w:t>
      </w:r>
      <w:r w:rsidR="0035600B">
        <w:t xml:space="preserve">, 1973; </w:t>
      </w:r>
      <w:r w:rsidR="0035600B" w:rsidRPr="00D74781">
        <w:t>Storbeck, 2012</w:t>
      </w:r>
      <w:r w:rsidR="0035600B">
        <w:t>).</w:t>
      </w:r>
      <w:r w:rsidR="00D56C13" w:rsidRPr="00253226">
        <w:rPr>
          <w:rFonts w:ascii="Helvetica" w:hAnsi="Helvetica" w:cs="Times"/>
        </w:rPr>
        <w:t xml:space="preserve"> </w:t>
      </w:r>
      <w:commentRangeStart w:id="56"/>
      <w:r w:rsidR="005121F1">
        <w:t>For example, imagine a student attending a lecture while also text messaging a friend. As the student considers how to respond in their next message</w:t>
      </w:r>
      <w:r w:rsidR="00776B31">
        <w:t xml:space="preserve"> and </w:t>
      </w:r>
      <w:r w:rsidR="005121F1">
        <w:t>direct</w:t>
      </w:r>
      <w:r w:rsidR="00776B31">
        <w:t>s</w:t>
      </w:r>
      <w:r w:rsidR="005121F1">
        <w:t xml:space="preserve"> cognitive resources </w:t>
      </w:r>
      <w:r w:rsidR="003D1C91">
        <w:t xml:space="preserve">(attention) </w:t>
      </w:r>
      <w:r w:rsidR="005121F1">
        <w:t>towards the conversation and away from the lecture, the student’s ability to understand and remember the lecture material will suffer</w:t>
      </w:r>
      <w:r w:rsidR="001A4A31">
        <w:t xml:space="preserve">. </w:t>
      </w:r>
      <w:r w:rsidR="005121F1">
        <w:t xml:space="preserve">Directing cognitive resources between different tasks in this manner taxes an already </w:t>
      </w:r>
      <w:r w:rsidR="005121F1" w:rsidRPr="00EA7C05">
        <w:t>limited pool of cognitive</w:t>
      </w:r>
      <w:r w:rsidR="005121F1">
        <w:t xml:space="preserve"> resources (Baumeister &amp; Heatherton, 1996; Kahneman, 1973</w:t>
      </w:r>
      <w:r w:rsidR="005121F1" w:rsidRPr="00EA7C05">
        <w:t>)</w:t>
      </w:r>
      <w:r w:rsidR="005121F1" w:rsidRPr="00203FC9">
        <w:t>.</w:t>
      </w:r>
      <w:r w:rsidR="005121F1">
        <w:t xml:space="preserve"> </w:t>
      </w:r>
      <w:commentRangeEnd w:id="56"/>
      <w:r w:rsidR="003C692A">
        <w:rPr>
          <w:rStyle w:val="CommentReference"/>
          <w:rFonts w:asciiTheme="minorHAnsi" w:hAnsiTheme="minorHAnsi"/>
        </w:rPr>
        <w:commentReference w:id="56"/>
      </w:r>
      <w:r w:rsidR="005121F1">
        <w:t xml:space="preserve">And on a larger scale, the accumulation of cognitive depletion can have widespread </w:t>
      </w:r>
      <w:r w:rsidR="00131DA9">
        <w:t xml:space="preserve">societal implications </w:t>
      </w:r>
      <w:r w:rsidR="005121F1">
        <w:t>(</w:t>
      </w:r>
      <w:r w:rsidR="002E187D">
        <w:t>e.g., burnout</w:t>
      </w:r>
      <w:r w:rsidR="00DA2E43">
        <w:t xml:space="preserve"> and absenteeism</w:t>
      </w:r>
      <w:r w:rsidR="002E187D">
        <w:t>; Diestel &amp; Schmidt, 2011</w:t>
      </w:r>
      <w:r w:rsidR="005121F1">
        <w:t xml:space="preserve">). For </w:t>
      </w:r>
      <w:r w:rsidR="00887C81">
        <w:t>instance</w:t>
      </w:r>
      <w:r w:rsidR="005121F1">
        <w:t xml:space="preserve">, in </w:t>
      </w:r>
      <w:r w:rsidR="00776B31">
        <w:t xml:space="preserve">emotionally </w:t>
      </w:r>
      <w:r w:rsidR="005121F1">
        <w:t>deman</w:t>
      </w:r>
      <w:r w:rsidR="00F50EF6">
        <w:t>d</w:t>
      </w:r>
      <w:r w:rsidR="005121F1">
        <w:t>ing occupation</w:t>
      </w:r>
      <w:r w:rsidR="000A4E98">
        <w:t>s</w:t>
      </w:r>
      <w:r w:rsidR="00170128">
        <w:t xml:space="preserve"> (e.g., healthcare positions</w:t>
      </w:r>
      <w:r w:rsidR="005121F1">
        <w:t xml:space="preserve">), cognitive </w:t>
      </w:r>
      <w:r w:rsidR="002016D2">
        <w:t>depletion is</w:t>
      </w:r>
      <w:r w:rsidR="005121F1">
        <w:t xml:space="preserve"> associated with </w:t>
      </w:r>
      <w:r w:rsidR="002016D2">
        <w:t xml:space="preserve">worse </w:t>
      </w:r>
      <w:r w:rsidR="005121F1">
        <w:t>job performance (</w:t>
      </w:r>
      <w:proofErr w:type="spellStart"/>
      <w:r w:rsidR="00FB3277">
        <w:t>Ihle</w:t>
      </w:r>
      <w:proofErr w:type="spellEnd"/>
      <w:r w:rsidR="00FB3277">
        <w:t xml:space="preserve">, </w:t>
      </w:r>
      <w:proofErr w:type="spellStart"/>
      <w:r w:rsidR="00FB3277">
        <w:t>Borella</w:t>
      </w:r>
      <w:proofErr w:type="spellEnd"/>
      <w:r w:rsidR="00FB3277">
        <w:t xml:space="preserve">, </w:t>
      </w:r>
      <w:proofErr w:type="spellStart"/>
      <w:r w:rsidR="00FB3277">
        <w:t>Rahnfeld</w:t>
      </w:r>
      <w:proofErr w:type="spellEnd"/>
      <w:r w:rsidR="00FB3277">
        <w:t xml:space="preserve">, Müller, </w:t>
      </w:r>
      <w:proofErr w:type="spellStart"/>
      <w:r w:rsidR="00FB3277" w:rsidRPr="00E65AED">
        <w:t>Enge</w:t>
      </w:r>
      <w:proofErr w:type="spellEnd"/>
      <w:r w:rsidR="00FB3277" w:rsidRPr="00E65AED">
        <w:t xml:space="preserve">, Hacker, </w:t>
      </w:r>
      <w:proofErr w:type="spellStart"/>
      <w:r w:rsidR="00FB3277" w:rsidRPr="00E65AED">
        <w:t>Wegge</w:t>
      </w:r>
      <w:proofErr w:type="spellEnd"/>
      <w:r w:rsidR="00FB3277" w:rsidRPr="00E65AED">
        <w:t xml:space="preserve">, </w:t>
      </w:r>
      <w:proofErr w:type="spellStart"/>
      <w:r w:rsidR="00FB3277" w:rsidRPr="00E65AED">
        <w:t>Oris</w:t>
      </w:r>
      <w:proofErr w:type="spellEnd"/>
      <w:r w:rsidR="00FB3277" w:rsidRPr="00E65AED">
        <w:t xml:space="preserve">, &amp; </w:t>
      </w:r>
      <w:proofErr w:type="spellStart"/>
      <w:r w:rsidR="00FB3277" w:rsidRPr="00E65AED">
        <w:t>Kliegel</w:t>
      </w:r>
      <w:proofErr w:type="spellEnd"/>
      <w:r w:rsidR="00FB3277" w:rsidRPr="00E65AED">
        <w:t xml:space="preserve">, 2015; </w:t>
      </w:r>
      <w:proofErr w:type="spellStart"/>
      <w:r w:rsidR="00170128">
        <w:t>Motowidlo</w:t>
      </w:r>
      <w:proofErr w:type="spellEnd"/>
      <w:r w:rsidR="00170128">
        <w:t>, Packard, &amp; Manning, 1986) and</w:t>
      </w:r>
      <w:r w:rsidR="002016D2">
        <w:t xml:space="preserve"> increased</w:t>
      </w:r>
      <w:r w:rsidR="00170128">
        <w:t xml:space="preserve"> </w:t>
      </w:r>
      <w:r w:rsidR="005121F1">
        <w:t>job-related</w:t>
      </w:r>
      <w:r w:rsidR="00170128">
        <w:t xml:space="preserve"> stress that </w:t>
      </w:r>
      <w:r w:rsidR="003D1C91">
        <w:t xml:space="preserve">has adverse downstream effects on </w:t>
      </w:r>
      <w:r w:rsidR="00170128">
        <w:t>executive functioning (</w:t>
      </w:r>
      <w:proofErr w:type="spellStart"/>
      <w:r w:rsidR="00484D36">
        <w:t>Privitera</w:t>
      </w:r>
      <w:proofErr w:type="spellEnd"/>
      <w:r w:rsidR="00484D36">
        <w:t xml:space="preserve">, Rosenstein, </w:t>
      </w:r>
      <w:proofErr w:type="spellStart"/>
      <w:r w:rsidR="00484D36">
        <w:t>Plessow</w:t>
      </w:r>
      <w:proofErr w:type="spellEnd"/>
      <w:r w:rsidR="00484D36">
        <w:t xml:space="preserve">, &amp; </w:t>
      </w:r>
      <w:proofErr w:type="spellStart"/>
      <w:r w:rsidR="00484D36">
        <w:t>LoCastro</w:t>
      </w:r>
      <w:proofErr w:type="spellEnd"/>
      <w:r w:rsidR="00484D36">
        <w:t xml:space="preserve">, 2014; </w:t>
      </w:r>
      <w:proofErr w:type="spellStart"/>
      <w:r w:rsidR="00170128">
        <w:t>Starcke</w:t>
      </w:r>
      <w:proofErr w:type="spellEnd"/>
      <w:r w:rsidR="00170128">
        <w:t xml:space="preserve">, </w:t>
      </w:r>
      <w:proofErr w:type="spellStart"/>
      <w:r w:rsidR="00170128">
        <w:t>Wiesen</w:t>
      </w:r>
      <w:proofErr w:type="spellEnd"/>
      <w:r w:rsidR="00170128">
        <w:t xml:space="preserve">, </w:t>
      </w:r>
      <w:proofErr w:type="spellStart"/>
      <w:r w:rsidR="00170128">
        <w:t>Trotzke</w:t>
      </w:r>
      <w:proofErr w:type="spellEnd"/>
      <w:r w:rsidR="00170128">
        <w:t xml:space="preserve">, &amp; Brand, 2016). </w:t>
      </w:r>
    </w:p>
    <w:p w14:paraId="55958718" w14:textId="42B018D3" w:rsidR="00B2503A" w:rsidDel="00E81BA7" w:rsidRDefault="00172A38" w:rsidP="00B2503A">
      <w:pPr>
        <w:pStyle w:val="BodyText"/>
        <w:rPr>
          <w:del w:id="57" w:author="Maital Neta [2]" w:date="2020-03-04T09:22:00Z"/>
        </w:rPr>
      </w:pPr>
      <w:commentRangeStart w:id="58"/>
      <w:del w:id="59" w:author="Maital Neta [2]" w:date="2020-03-04T09:22:00Z">
        <w:r w:rsidDel="00E81BA7">
          <w:delText>Furthermore</w:delText>
        </w:r>
        <w:r w:rsidR="00B2503A" w:rsidDel="00E81BA7">
          <w:delText xml:space="preserve">, many emotional processes are affected by </w:delText>
        </w:r>
        <w:r w:rsidR="003C2C94" w:rsidDel="00E81BA7">
          <w:delText>cognitive depletion</w:delText>
        </w:r>
        <w:r w:rsidR="00B2503A" w:rsidDel="00E81BA7">
          <w:delText xml:space="preserve">, perhaps as a result of a shared resource pool for </w:delText>
        </w:r>
        <w:r w:rsidR="003C2C94" w:rsidDel="00E81BA7">
          <w:delText>the concurrent emotional and cognitive</w:delText>
        </w:r>
        <w:r w:rsidR="00B2503A" w:rsidDel="00E81BA7">
          <w:delText xml:space="preserve"> </w:delText>
        </w:r>
        <w:r w:rsidR="003C2C94" w:rsidDel="00E81BA7">
          <w:delText>demands</w:delText>
        </w:r>
        <w:r w:rsidR="00B2503A" w:rsidDel="00E81BA7">
          <w:delText xml:space="preserve"> (Ahmed, 2018, Blair et al., 2007; Muraven, Tice, &amp; Baumeister, 1998; Mather &amp; Knight, 2005; Knight et al., 2007). </w:delText>
        </w:r>
        <w:r w:rsidR="001A4A31" w:rsidRPr="00E65AED" w:rsidDel="00E81BA7">
          <w:rPr>
            <w:rFonts w:cs="Times New Roman"/>
          </w:rPr>
          <w:delText xml:space="preserve">For example, several studies have used a distracting task to </w:delText>
        </w:r>
        <w:r w:rsidR="00E65AED" w:rsidDel="00E81BA7">
          <w:rPr>
            <w:rFonts w:cs="Times New Roman"/>
          </w:rPr>
          <w:delText>‘</w:delText>
        </w:r>
        <w:r w:rsidR="001A4A31" w:rsidRPr="00E65AED" w:rsidDel="00E81BA7">
          <w:rPr>
            <w:rFonts w:cs="Times New Roman"/>
          </w:rPr>
          <w:delText xml:space="preserve">occupy’ </w:delText>
        </w:r>
        <w:r w:rsidR="00E65AED" w:rsidDel="00E81BA7">
          <w:rPr>
            <w:rFonts w:cs="Times New Roman"/>
          </w:rPr>
          <w:delText>prefrontal cortex (PFC)</w:delText>
        </w:r>
        <w:r w:rsidR="001A4A31" w:rsidRPr="00E65AED" w:rsidDel="00E81BA7">
          <w:rPr>
            <w:rFonts w:cs="Times New Roman"/>
          </w:rPr>
          <w:delText xml:space="preserve"> resources related to cognitive control and thereby limit attention to emotional stimuli, usually pain </w:delText>
        </w:r>
        <w:commentRangeStart w:id="60"/>
        <w:r w:rsidR="001A4A31" w:rsidRPr="00E65AED" w:rsidDel="00E81BA7">
          <w:rPr>
            <w:rFonts w:cs="Times New Roman"/>
          </w:rPr>
          <w:delText>(Ochsner &amp; Gross, 2005).</w:delText>
        </w:r>
        <w:commentRangeEnd w:id="60"/>
        <w:r w:rsidR="001A4A31" w:rsidRPr="0030387A" w:rsidDel="00E81BA7">
          <w:rPr>
            <w:rStyle w:val="CommentReference"/>
            <w:rFonts w:cs="Times New Roman"/>
            <w:vanish/>
            <w:sz w:val="24"/>
            <w:szCs w:val="24"/>
          </w:rPr>
          <w:commentReference w:id="60"/>
        </w:r>
        <w:r w:rsidR="001A4A31" w:rsidDel="00E81BA7">
          <w:rPr>
            <w:rFonts w:cs="Times New Roman"/>
          </w:rPr>
          <w:delText xml:space="preserve"> </w:delText>
        </w:r>
        <w:r w:rsidR="001A4A31" w:rsidDel="00E81BA7">
          <w:delText>Also</w:delText>
        </w:r>
        <w:r w:rsidR="00B2503A" w:rsidDel="00E81BA7">
          <w:delText xml:space="preserve">, Ahmed (2018) showed that participants are less accurate at categorizing emotional facial expressions when under high cognitive load. Other work has demonstrated the </w:delText>
        </w:r>
        <w:commentRangeStart w:id="61"/>
        <w:r w:rsidR="00B2503A" w:rsidDel="00E81BA7">
          <w:delText xml:space="preserve">deleterious </w:delText>
        </w:r>
        <w:commentRangeEnd w:id="61"/>
        <w:r w:rsidR="00B2503A" w:rsidDel="00E81BA7">
          <w:rPr>
            <w:rStyle w:val="CommentReference"/>
            <w:rFonts w:asciiTheme="minorHAnsi" w:hAnsiTheme="minorHAnsi"/>
          </w:rPr>
          <w:commentReference w:id="61"/>
        </w:r>
        <w:r w:rsidR="00B2503A" w:rsidDel="00E81BA7">
          <w:delText>effects of cognitive load on emotional bias in older adults, demonstrating that cognitively demanding tasks (</w:delText>
        </w:r>
        <w:r w:rsidR="00D07158" w:rsidDel="00E81BA7">
          <w:delText>i.e.,</w:delText>
        </w:r>
        <w:r w:rsidR="00B2503A" w:rsidDel="00E81BA7">
          <w:delText xml:space="preserve"> distraction during memory encoding) reduce</w:delText>
        </w:r>
        <w:r w:rsidR="00D07158" w:rsidDel="00E81BA7">
          <w:delText>d the</w:delText>
        </w:r>
        <w:r w:rsidR="00B2503A" w:rsidDel="00E81BA7">
          <w:delText xml:space="preserve"> age-related positivity bias (Mather &amp; Knight, 2005; Knight et al., 2007). </w:delText>
        </w:r>
        <w:r w:rsidR="00D07158" w:rsidDel="00E81BA7">
          <w:delText xml:space="preserve">Neuroimaging </w:delText>
        </w:r>
        <w:r w:rsidR="00B2503A" w:rsidDel="00E81BA7">
          <w:delText>work has shown that</w:delText>
        </w:r>
        <w:r w:rsidR="00D07158" w:rsidDel="00E81BA7">
          <w:delText xml:space="preserve"> </w:delText>
        </w:r>
        <w:r w:rsidR="0030387A" w:rsidDel="00E81BA7">
          <w:delText xml:space="preserve">brain regions implicated in </w:delText>
        </w:r>
        <w:r w:rsidR="00D07158" w:rsidDel="00E81BA7">
          <w:delText>emotion regulation are recruited</w:delText>
        </w:r>
        <w:r w:rsidR="00B2503A" w:rsidDel="00E81BA7">
          <w:delText xml:space="preserve"> </w:delText>
        </w:r>
        <w:r w:rsidR="00D07158" w:rsidDel="00E81BA7">
          <w:delText xml:space="preserve">when emotional material is presented during a cognitively demanding (Stroop) task (Blair et al., 2007). These findings suggest that, in order to preserve cognitive resources required for task performance, </w:delText>
        </w:r>
        <w:r w:rsidR="0030387A" w:rsidDel="00E81BA7">
          <w:delText xml:space="preserve">some form of </w:delText>
        </w:r>
        <w:r w:rsidR="00D07158" w:rsidDel="00E81BA7">
          <w:delText xml:space="preserve">emotion regulation may be employed to down-regulate the brain’s response to the emotional material (Blair et al., 2007). </w:delText>
        </w:r>
        <w:commentRangeStart w:id="62"/>
        <w:commentRangeStart w:id="63"/>
        <w:r w:rsidR="001B773B" w:rsidRPr="00631BEA" w:rsidDel="00E81BA7">
          <w:rPr>
            <w:strike/>
          </w:rPr>
          <w:delText xml:space="preserve">In other words, </w:delText>
        </w:r>
        <w:r w:rsidR="0030387A" w:rsidRPr="00631BEA" w:rsidDel="00E81BA7">
          <w:rPr>
            <w:strike/>
          </w:rPr>
          <w:delText>in circumstances where cognitive demands are depleting resources needed for emotional processes, the emotion processing may be impaired</w:delText>
        </w:r>
        <w:r w:rsidR="001B773B" w:rsidRPr="00631BEA" w:rsidDel="00E81BA7">
          <w:rPr>
            <w:strike/>
          </w:rPr>
          <w:delText>.</w:delText>
        </w:r>
        <w:r w:rsidR="00B2503A" w:rsidDel="00E81BA7">
          <w:delText xml:space="preserve"> </w:delText>
        </w:r>
        <w:commentRangeEnd w:id="62"/>
        <w:r w:rsidR="0030387A" w:rsidDel="00E81BA7">
          <w:rPr>
            <w:rStyle w:val="CommentReference"/>
            <w:rFonts w:asciiTheme="minorHAnsi" w:hAnsiTheme="minorHAnsi"/>
          </w:rPr>
          <w:commentReference w:id="62"/>
        </w:r>
        <w:commentRangeEnd w:id="63"/>
        <w:r w:rsidR="00083509" w:rsidDel="00E81BA7">
          <w:rPr>
            <w:rStyle w:val="CommentReference"/>
            <w:rFonts w:asciiTheme="minorHAnsi" w:hAnsiTheme="minorHAnsi"/>
          </w:rPr>
          <w:commentReference w:id="63"/>
        </w:r>
      </w:del>
    </w:p>
    <w:p w14:paraId="646C796F" w14:textId="76D442EA" w:rsidR="00B2503A" w:rsidRDefault="00172A38" w:rsidP="00B2503A">
      <w:pPr>
        <w:pStyle w:val="BodyText"/>
        <w:ind w:firstLine="720"/>
      </w:pPr>
      <w:r>
        <w:t>Notably</w:t>
      </w:r>
      <w:commentRangeEnd w:id="58"/>
      <w:r w:rsidR="00E81BA7">
        <w:rPr>
          <w:rStyle w:val="CommentReference"/>
          <w:rFonts w:asciiTheme="minorHAnsi" w:hAnsiTheme="minorHAnsi"/>
        </w:rPr>
        <w:commentReference w:id="58"/>
      </w:r>
      <w:r w:rsidR="00B2503A">
        <w:t xml:space="preserve">, </w:t>
      </w:r>
      <w:r w:rsidR="001966D8">
        <w:t xml:space="preserve">the domain of the </w:t>
      </w:r>
      <w:r>
        <w:t>resource depletion matters</w:t>
      </w:r>
      <w:r w:rsidR="00B2503A">
        <w:t xml:space="preserve">; that is, </w:t>
      </w:r>
      <w:r>
        <w:t xml:space="preserve">if the resources required for a particular task are not depleted, then task performance may be unaffected by the load. In other </w:t>
      </w:r>
      <w:r>
        <w:lastRenderedPageBreak/>
        <w:t xml:space="preserve">words, if it were the case that </w:t>
      </w:r>
      <w:del w:id="64" w:author="Nicholas Harp" w:date="2020-03-05T13:57:00Z">
        <w:r w:rsidDel="00FA450A">
          <w:delText xml:space="preserve">cognitive </w:delText>
        </w:r>
      </w:del>
      <w:r>
        <w:t xml:space="preserve">resources </w:t>
      </w:r>
      <w:ins w:id="65" w:author="Nicholas Harp" w:date="2020-03-05T13:57:00Z">
        <w:r w:rsidR="00FA450A">
          <w:t xml:space="preserve">taxed by a load </w:t>
        </w:r>
      </w:ins>
      <w:r>
        <w:t xml:space="preserve">were not required to complete a </w:t>
      </w:r>
      <w:commentRangeStart w:id="66"/>
      <w:r>
        <w:t>task</w:t>
      </w:r>
      <w:del w:id="67" w:author="Maital Neta [2]" w:date="2020-03-03T16:04:00Z">
        <w:r w:rsidDel="0030387A">
          <w:delText xml:space="preserve"> (e.g.,</w:delText>
        </w:r>
        <w:r w:rsidR="004B0989" w:rsidDel="0030387A">
          <w:delText xml:space="preserve"> </w:delText>
        </w:r>
        <w:r w:rsidR="0030387A" w:rsidDel="0030387A">
          <w:delText>cognitive resources may not be required for accomplishing a physical activity</w:delText>
        </w:r>
        <w:commentRangeStart w:id="68"/>
        <w:commentRangeStart w:id="69"/>
        <w:commentRangeStart w:id="70"/>
        <w:r w:rsidR="00805D51" w:rsidDel="0030387A">
          <w:delText>; Holgado, Zabala, &amp; Sanabria, 2019)</w:delText>
        </w:r>
      </w:del>
      <w:ins w:id="71" w:author="Maital Neta" w:date="2020-02-20T15:04:00Z">
        <w:del w:id="72" w:author="Nicholas Harp" w:date="2020-02-26T14:51:00Z">
          <w:r w:rsidDel="00805D51">
            <w:delText>categorization?</w:delText>
          </w:r>
        </w:del>
      </w:ins>
      <w:commentRangeEnd w:id="68"/>
      <w:ins w:id="73" w:author="Maital Neta" w:date="2020-02-20T15:05:00Z">
        <w:del w:id="74" w:author="Nicholas Harp" w:date="2020-02-26T14:51:00Z">
          <w:r w:rsidDel="00805D51">
            <w:rPr>
              <w:rStyle w:val="CommentReference"/>
              <w:rFonts w:asciiTheme="minorHAnsi" w:hAnsiTheme="minorHAnsi"/>
            </w:rPr>
            <w:commentReference w:id="68"/>
          </w:r>
        </w:del>
      </w:ins>
      <w:commentRangeEnd w:id="69"/>
      <w:r w:rsidR="00093C32">
        <w:rPr>
          <w:rStyle w:val="CommentReference"/>
          <w:rFonts w:asciiTheme="minorHAnsi" w:hAnsiTheme="minorHAnsi"/>
        </w:rPr>
        <w:commentReference w:id="69"/>
      </w:r>
      <w:commentRangeEnd w:id="70"/>
      <w:r w:rsidR="0030387A">
        <w:rPr>
          <w:rStyle w:val="CommentReference"/>
          <w:rFonts w:asciiTheme="minorHAnsi" w:hAnsiTheme="minorHAnsi"/>
        </w:rPr>
        <w:commentReference w:id="70"/>
      </w:r>
      <w:ins w:id="75" w:author="Maital Neta" w:date="2020-02-20T15:04:00Z">
        <w:del w:id="76" w:author="Nicholas Harp" w:date="2020-02-26T14:51:00Z">
          <w:r w:rsidDel="00805D51">
            <w:delText>)</w:delText>
          </w:r>
        </w:del>
        <w:r>
          <w:t xml:space="preserve">, </w:t>
        </w:r>
      </w:ins>
      <w:commentRangeEnd w:id="66"/>
      <w:r w:rsidR="0030387A">
        <w:rPr>
          <w:rStyle w:val="CommentReference"/>
          <w:rFonts w:asciiTheme="minorHAnsi" w:hAnsiTheme="minorHAnsi"/>
        </w:rPr>
        <w:commentReference w:id="66"/>
      </w:r>
      <w:r>
        <w:t xml:space="preserve">then </w:t>
      </w:r>
      <w:del w:id="77" w:author="Nicholas Harp" w:date="2020-03-05T13:57:00Z">
        <w:r w:rsidDel="00FA450A">
          <w:delText>cognitive depletion</w:delText>
        </w:r>
      </w:del>
      <w:ins w:id="78" w:author="Nicholas Harp" w:date="2020-03-05T13:57:00Z">
        <w:r w:rsidR="00FA450A">
          <w:t>there</w:t>
        </w:r>
      </w:ins>
      <w:r>
        <w:t xml:space="preserve"> may </w:t>
      </w:r>
      <w:del w:id="79" w:author="Nicholas Harp" w:date="2020-03-05T13:57:00Z">
        <w:r w:rsidDel="00FA450A">
          <w:delText xml:space="preserve">have </w:delText>
        </w:r>
      </w:del>
      <w:ins w:id="80" w:author="Nicholas Harp" w:date="2020-03-05T13:57:00Z">
        <w:r w:rsidR="00FA450A">
          <w:t>be</w:t>
        </w:r>
        <w:r w:rsidR="00FA450A">
          <w:t xml:space="preserve"> </w:t>
        </w:r>
      </w:ins>
      <w:r>
        <w:t xml:space="preserve">no behavioral consequences on one’s task performance. </w:t>
      </w:r>
      <w:r w:rsidR="00B2503A">
        <w:t xml:space="preserve">For instance, when asked to </w:t>
      </w:r>
      <w:commentRangeStart w:id="81"/>
      <w:commentRangeStart w:id="82"/>
      <w:r w:rsidR="00093C32">
        <w:t xml:space="preserve">remember </w:t>
      </w:r>
      <w:r w:rsidR="00216068">
        <w:t xml:space="preserve">the </w:t>
      </w:r>
      <w:r w:rsidR="00B2503A">
        <w:t>emotion</w:t>
      </w:r>
      <w:commentRangeEnd w:id="81"/>
      <w:commentRangeEnd w:id="82"/>
      <w:r w:rsidR="00093C32">
        <w:t>al expression</w:t>
      </w:r>
      <w:r>
        <w:rPr>
          <w:rStyle w:val="CommentReference"/>
          <w:rFonts w:asciiTheme="minorHAnsi" w:hAnsiTheme="minorHAnsi"/>
        </w:rPr>
        <w:commentReference w:id="81"/>
      </w:r>
      <w:r w:rsidR="00367465">
        <w:rPr>
          <w:rStyle w:val="CommentReference"/>
          <w:rFonts w:asciiTheme="minorHAnsi" w:hAnsiTheme="minorHAnsi"/>
        </w:rPr>
        <w:commentReference w:id="82"/>
      </w:r>
      <w:r w:rsidR="00B2503A">
        <w:t xml:space="preserve"> </w:t>
      </w:r>
      <w:r w:rsidR="00093C32">
        <w:t xml:space="preserve">of </w:t>
      </w:r>
      <w:r w:rsidR="00B2503A">
        <w:t>a face</w:t>
      </w:r>
      <w:del w:id="83" w:author="Nicholas Harp" w:date="2020-02-27T06:30:00Z">
        <w:r w:rsidR="00B2503A" w:rsidDel="00093C32">
          <w:delText xml:space="preserve"> expressed</w:delText>
        </w:r>
      </w:del>
      <w:r w:rsidR="00B2503A">
        <w:t xml:space="preserve">, rather than its identity, participants were less accurate on subsequent </w:t>
      </w:r>
      <w:ins w:id="84" w:author="Maital Neta [2]" w:date="2020-03-03T16:06:00Z">
        <w:r w:rsidR="00367465">
          <w:t xml:space="preserve">decisions </w:t>
        </w:r>
      </w:ins>
      <w:ins w:id="85" w:author="Maital Neta [2]" w:date="2020-03-03T16:07:00Z">
        <w:r w:rsidR="00DA6923">
          <w:t>in</w:t>
        </w:r>
      </w:ins>
      <w:ins w:id="86" w:author="Maital Neta [2]" w:date="2020-03-03T16:06:00Z">
        <w:r w:rsidR="00367465">
          <w:t xml:space="preserve"> pairing</w:t>
        </w:r>
        <w:r w:rsidR="00DA6923">
          <w:t xml:space="preserve"> concepts according to emotional properties (e.g., couple-happy) compared to</w:t>
        </w:r>
        <w:commentRangeStart w:id="87"/>
        <w:r w:rsidR="00DA6923">
          <w:t xml:space="preserve"> perceptual properties </w:t>
        </w:r>
      </w:ins>
      <w:commentRangeEnd w:id="87"/>
      <w:ins w:id="88" w:author="Maital Neta [2]" w:date="2020-03-03T16:09:00Z">
        <w:r w:rsidR="006F1F37">
          <w:rPr>
            <w:rStyle w:val="CommentReference"/>
            <w:rFonts w:asciiTheme="minorHAnsi" w:hAnsiTheme="minorHAnsi"/>
          </w:rPr>
          <w:commentReference w:id="87"/>
        </w:r>
      </w:ins>
      <w:r w:rsidR="00DA6923">
        <w:t xml:space="preserve">(e.g., </w:t>
      </w:r>
      <w:r w:rsidR="00B2503A">
        <w:t xml:space="preserve">lemon-yellow; Vermeulen, Niedenthal, </w:t>
      </w:r>
      <w:proofErr w:type="spellStart"/>
      <w:r w:rsidR="00B2503A">
        <w:t>Pleyers</w:t>
      </w:r>
      <w:proofErr w:type="spellEnd"/>
      <w:r w:rsidR="00B2503A">
        <w:t xml:space="preserve">, </w:t>
      </w:r>
      <w:proofErr w:type="spellStart"/>
      <w:r w:rsidR="00B2503A">
        <w:t>Bayot</w:t>
      </w:r>
      <w:proofErr w:type="spellEnd"/>
      <w:r w:rsidR="00B2503A">
        <w:t xml:space="preserve">, &amp; Corneille, 2014). </w:t>
      </w:r>
      <w:r>
        <w:t>N</w:t>
      </w:r>
      <w:r w:rsidR="00B2503A">
        <w:t xml:space="preserve">euroimaging </w:t>
      </w:r>
      <w:r>
        <w:t xml:space="preserve">research </w:t>
      </w:r>
      <w:r w:rsidR="006F1F37">
        <w:t>extends</w:t>
      </w:r>
      <w:r>
        <w:t xml:space="preserve"> these findings by </w:t>
      </w:r>
      <w:r w:rsidR="00B2503A">
        <w:t>suggest</w:t>
      </w:r>
      <w:r>
        <w:t xml:space="preserve">ing separable effects of </w:t>
      </w:r>
      <w:r w:rsidR="00B2503A">
        <w:t xml:space="preserve">load </w:t>
      </w:r>
      <w:r>
        <w:t xml:space="preserve">as a function of the </w:t>
      </w:r>
      <w:r w:rsidR="006F1F37">
        <w:t xml:space="preserve">domain </w:t>
      </w:r>
      <w:r>
        <w:t>(</w:t>
      </w:r>
      <w:commentRangeStart w:id="89"/>
      <w:commentRangeStart w:id="90"/>
      <w:del w:id="91" w:author="Nicholas Harp" w:date="2020-03-05T09:52:00Z">
        <w:r w:rsidDel="00752AFC">
          <w:delText xml:space="preserve">cognitive </w:delText>
        </w:r>
      </w:del>
      <w:commentRangeEnd w:id="89"/>
      <w:commentRangeEnd w:id="90"/>
      <w:ins w:id="92" w:author="Nicholas Harp" w:date="2020-03-05T09:52:00Z">
        <w:r w:rsidR="00752AFC">
          <w:t xml:space="preserve">non-emotional </w:t>
        </w:r>
      </w:ins>
      <w:r w:rsidR="00750EEC">
        <w:rPr>
          <w:rStyle w:val="CommentReference"/>
          <w:rFonts w:asciiTheme="minorHAnsi" w:hAnsiTheme="minorHAnsi"/>
        </w:rPr>
        <w:commentReference w:id="89"/>
      </w:r>
      <w:r w:rsidR="00752AFC">
        <w:rPr>
          <w:rStyle w:val="CommentReference"/>
          <w:rFonts w:asciiTheme="minorHAnsi" w:hAnsiTheme="minorHAnsi"/>
        </w:rPr>
        <w:commentReference w:id="90"/>
      </w:r>
      <w:r>
        <w:t>versus emotional)</w:t>
      </w:r>
      <w:r w:rsidR="00B2503A">
        <w:t>. For instance, changing the nature of cognitively demanding tasks</w:t>
      </w:r>
      <w:r w:rsidR="00D90C21">
        <w:t>,</w:t>
      </w:r>
      <w:r w:rsidR="00677C1A">
        <w:t xml:space="preserve"> such that participants attend to and remember </w:t>
      </w:r>
      <w:r w:rsidR="00CD0113">
        <w:t>an emotional component (e.g., emotional expression instead of an identity)</w:t>
      </w:r>
      <w:r w:rsidR="00677C1A">
        <w:t xml:space="preserve"> of the same stimuli</w:t>
      </w:r>
      <w:r w:rsidR="00D90C21">
        <w:t>,</w:t>
      </w:r>
      <w:r w:rsidR="00B2503A">
        <w:t xml:space="preserve"> results in the recruitment of dissociable neural resources (</w:t>
      </w:r>
      <w:proofErr w:type="spellStart"/>
      <w:r w:rsidR="00B2503A">
        <w:t>Egner</w:t>
      </w:r>
      <w:proofErr w:type="spellEnd"/>
      <w:r w:rsidR="00B2503A">
        <w:t xml:space="preserve">, </w:t>
      </w:r>
      <w:proofErr w:type="spellStart"/>
      <w:r w:rsidR="00B2503A">
        <w:t>Etkin</w:t>
      </w:r>
      <w:proofErr w:type="spellEnd"/>
      <w:r w:rsidR="00B2503A">
        <w:t xml:space="preserve">, Gale, &amp; Hirsch, 2008; Neta &amp; Whalen, 2011). </w:t>
      </w:r>
      <w:r w:rsidR="006F1F37">
        <w:t>Therefore</w:t>
      </w:r>
      <w:r w:rsidR="00B2503A">
        <w:t xml:space="preserve">, when resources are engaged with an emotional load, </w:t>
      </w:r>
      <w:commentRangeStart w:id="93"/>
      <w:commentRangeStart w:id="94"/>
      <w:commentRangeStart w:id="95"/>
      <w:r w:rsidR="00B2503A">
        <w:t>the resources are no longer available for other emotional processes</w:t>
      </w:r>
      <w:r w:rsidR="006F1F37">
        <w:t>,</w:t>
      </w:r>
      <w:r w:rsidR="00B2503A">
        <w:t xml:space="preserve"> and performance on these </w:t>
      </w:r>
      <w:r w:rsidR="00677C1A">
        <w:t xml:space="preserve">tasks </w:t>
      </w:r>
      <w:r w:rsidR="00B2503A">
        <w:t xml:space="preserve">will likely be </w:t>
      </w:r>
      <w:del w:id="96" w:author="Maital Neta [2]" w:date="2020-03-04T09:24:00Z">
        <w:r w:rsidR="00B2503A" w:rsidDel="001B2084">
          <w:delText>affected</w:delText>
        </w:r>
      </w:del>
      <w:ins w:id="97" w:author="Maital Neta [2]" w:date="2020-03-04T09:24:00Z">
        <w:r w:rsidR="001B2084">
          <w:t>impaired</w:t>
        </w:r>
      </w:ins>
      <w:r w:rsidR="00B2503A">
        <w:t>.</w:t>
      </w:r>
      <w:ins w:id="98" w:author="Maital Neta" w:date="2020-02-20T15:13:00Z">
        <w:r w:rsidR="00132515" w:rsidRPr="00132515">
          <w:t xml:space="preserve"> </w:t>
        </w:r>
        <w:del w:id="99" w:author="Maital Neta [2]" w:date="2020-03-04T09:25:00Z">
          <w:r w:rsidR="00132515" w:rsidDel="001B2084">
            <w:delText>In other words</w:delText>
          </w:r>
        </w:del>
      </w:ins>
      <w:ins w:id="100" w:author="Maital Neta [2]" w:date="2020-03-04T09:25:00Z">
        <w:r w:rsidR="001B2084">
          <w:t>As such</w:t>
        </w:r>
      </w:ins>
      <w:ins w:id="101" w:author="Maital Neta" w:date="2020-02-20T15:13:00Z">
        <w:r w:rsidR="00132515">
          <w:t xml:space="preserve">, </w:t>
        </w:r>
      </w:ins>
      <w:ins w:id="102" w:author="Maital Neta [2]" w:date="2020-03-04T08:18:00Z">
        <w:r w:rsidR="00677C1A">
          <w:t xml:space="preserve">the effect of load on a concurrent or subsequent task </w:t>
        </w:r>
      </w:ins>
      <w:ins w:id="103" w:author="Maital Neta [2]" w:date="2020-03-04T09:25:00Z">
        <w:r w:rsidR="001B2084">
          <w:t xml:space="preserve">may </w:t>
        </w:r>
      </w:ins>
      <w:ins w:id="104" w:author="Maital Neta [2]" w:date="2020-03-04T08:18:00Z">
        <w:r w:rsidR="00677C1A">
          <w:t xml:space="preserve">illuminate the processes required for that task. </w:t>
        </w:r>
      </w:ins>
      <w:ins w:id="105" w:author="Maital Neta" w:date="2020-02-20T15:13:00Z">
        <w:del w:id="106" w:author="Maital Neta [2]" w:date="2020-03-04T08:18:00Z">
          <w:r w:rsidR="00132515" w:rsidDel="00677C1A">
            <w:delText>emotional loads are likely to impact concurrent emotional processing more strongly than comparable cognitive (i.e., non-emotional) loads.</w:delText>
          </w:r>
        </w:del>
      </w:ins>
      <w:commentRangeEnd w:id="93"/>
      <w:ins w:id="107" w:author="Maital Neta" w:date="2020-02-20T15:15:00Z">
        <w:del w:id="108" w:author="Maital Neta [2]" w:date="2020-03-04T08:18:00Z">
          <w:r w:rsidR="00CD0113" w:rsidDel="00677C1A">
            <w:rPr>
              <w:rStyle w:val="CommentReference"/>
              <w:rFonts w:asciiTheme="minorHAnsi" w:hAnsiTheme="minorHAnsi"/>
            </w:rPr>
            <w:commentReference w:id="93"/>
          </w:r>
        </w:del>
      </w:ins>
      <w:commentRangeEnd w:id="94"/>
      <w:del w:id="109" w:author="Maital Neta [2]" w:date="2020-03-04T08:18:00Z">
        <w:r w:rsidR="00093C32" w:rsidDel="00677C1A">
          <w:rPr>
            <w:rStyle w:val="CommentReference"/>
            <w:rFonts w:asciiTheme="minorHAnsi" w:hAnsiTheme="minorHAnsi"/>
          </w:rPr>
          <w:commentReference w:id="94"/>
        </w:r>
        <w:commentRangeEnd w:id="95"/>
        <w:r w:rsidR="006F1F37" w:rsidDel="00677C1A">
          <w:rPr>
            <w:rStyle w:val="CommentReference"/>
            <w:rFonts w:asciiTheme="minorHAnsi" w:hAnsiTheme="minorHAnsi"/>
          </w:rPr>
          <w:commentReference w:id="95"/>
        </w:r>
      </w:del>
    </w:p>
    <w:p w14:paraId="266FFDF4" w14:textId="1A2CB4F6" w:rsidR="00C10CBB" w:rsidRDefault="0046304E" w:rsidP="0046304E">
      <w:pPr>
        <w:pStyle w:val="FirstParagraph"/>
        <w:ind w:firstLine="0"/>
        <w:rPr>
          <w:ins w:id="110" w:author="Nicholas Harp" w:date="2020-02-05T12:29:00Z"/>
        </w:rPr>
      </w:pPr>
      <w:r w:rsidRPr="0046304E">
        <w:rPr>
          <w:b/>
        </w:rPr>
        <w:t xml:space="preserve">Resources </w:t>
      </w:r>
      <w:del w:id="111" w:author="Maital Neta [2]" w:date="2020-03-04T09:25:00Z">
        <w:r w:rsidRPr="0046304E" w:rsidDel="001B2084">
          <w:rPr>
            <w:b/>
          </w:rPr>
          <w:delText xml:space="preserve">required </w:delText>
        </w:r>
      </w:del>
      <w:ins w:id="112" w:author="Maital Neta [2]" w:date="2020-03-04T09:25:00Z">
        <w:r w:rsidR="001B2084">
          <w:rPr>
            <w:b/>
          </w:rPr>
          <w:t>used</w:t>
        </w:r>
      </w:ins>
      <w:ins w:id="113" w:author="Maital Neta [2]" w:date="2020-03-04T09:26:00Z">
        <w:r w:rsidR="001B2084">
          <w:rPr>
            <w:b/>
          </w:rPr>
          <w:t xml:space="preserve"> </w:t>
        </w:r>
      </w:ins>
      <w:r w:rsidRPr="0046304E">
        <w:rPr>
          <w:b/>
        </w:rPr>
        <w:t xml:space="preserve">for </w:t>
      </w:r>
      <w:ins w:id="114" w:author="Maital Neta" w:date="2020-02-20T15:16:00Z">
        <w:del w:id="115" w:author="Maital Neta [2]" w:date="2020-03-03T16:14:00Z">
          <w:r w:rsidRPr="0046304E" w:rsidDel="00A4269E">
            <w:rPr>
              <w:b/>
            </w:rPr>
            <w:delText>resolving</w:delText>
          </w:r>
        </w:del>
      </w:ins>
      <w:ins w:id="116" w:author="Maital Neta [2]" w:date="2020-03-04T09:38:00Z">
        <w:r w:rsidR="001217C1">
          <w:rPr>
            <w:b/>
          </w:rPr>
          <w:t>categorizing</w:t>
        </w:r>
      </w:ins>
      <w:ins w:id="117" w:author="Maital Neta" w:date="2020-02-20T15:16:00Z">
        <w:r w:rsidRPr="0046304E">
          <w:rPr>
            <w:b/>
          </w:rPr>
          <w:t xml:space="preserve"> </w:t>
        </w:r>
      </w:ins>
      <w:r w:rsidRPr="0046304E">
        <w:rPr>
          <w:b/>
        </w:rPr>
        <w:t>emotional ambiguity</w:t>
      </w:r>
      <w:bookmarkStart w:id="118" w:name="facial-expressions-and-individual-differ"/>
    </w:p>
    <w:p w14:paraId="677FB108" w14:textId="59D23A1C" w:rsidR="00D30C7B" w:rsidRDefault="00034AB1" w:rsidP="000D2199">
      <w:pPr>
        <w:pStyle w:val="FirstParagraph"/>
      </w:pPr>
      <w:r>
        <w:t>While h</w:t>
      </w:r>
      <w:r w:rsidR="00D30C7B" w:rsidRPr="007A1E38">
        <w:t>umans</w:t>
      </w:r>
      <w:r w:rsidR="00D30C7B">
        <w:t xml:space="preserve"> readily make judgments about </w:t>
      </w:r>
      <w:r w:rsidR="001953FA">
        <w:t xml:space="preserve">others </w:t>
      </w:r>
      <w:r w:rsidR="00C51652">
        <w:t>with only limited information</w:t>
      </w:r>
      <w:r w:rsidR="000A7245">
        <w:t xml:space="preserve"> and resources</w:t>
      </w:r>
      <w:r w:rsidR="00C51652">
        <w:t xml:space="preserve"> (e.g., </w:t>
      </w:r>
      <w:r w:rsidR="000A7245">
        <w:t xml:space="preserve">judging trustworthiness, attractiveness, and emotion; </w:t>
      </w:r>
      <w:r w:rsidR="001953FA">
        <w:t xml:space="preserve">Bar, Neta, &amp; Linz, 2006; Said &amp; Todorov, 2011; Todorov, Baron, &amp; </w:t>
      </w:r>
      <w:proofErr w:type="spellStart"/>
      <w:r w:rsidR="001953FA">
        <w:t>Oosterhof</w:t>
      </w:r>
      <w:proofErr w:type="spellEnd"/>
      <w:r w:rsidR="001953FA">
        <w:t>, 2008</w:t>
      </w:r>
      <w:r w:rsidR="000A7245">
        <w:t xml:space="preserve">; </w:t>
      </w:r>
      <w:r w:rsidR="001953FA">
        <w:t>Cloutier</w:t>
      </w:r>
      <w:r w:rsidR="008759B3">
        <w:t>, Heatherton, Whalen, &amp; Kelley, 2008</w:t>
      </w:r>
      <w:r w:rsidR="000A7245">
        <w:t xml:space="preserve">; </w:t>
      </w:r>
      <w:r w:rsidR="005A1F38">
        <w:t xml:space="preserve">Brooks, </w:t>
      </w:r>
      <w:proofErr w:type="spellStart"/>
      <w:r w:rsidR="005A1F38">
        <w:t>Chikazoe</w:t>
      </w:r>
      <w:proofErr w:type="spellEnd"/>
      <w:r w:rsidR="005A1F38">
        <w:t xml:space="preserve">, </w:t>
      </w:r>
      <w:proofErr w:type="spellStart"/>
      <w:r w:rsidR="005A1F38">
        <w:t>Sadato</w:t>
      </w:r>
      <w:proofErr w:type="spellEnd"/>
      <w:r w:rsidR="005A1F38">
        <w:t xml:space="preserve">, &amp; Freeman, 2019; </w:t>
      </w:r>
      <w:r w:rsidR="00D30C7B">
        <w:t>Carroll &amp; Russell, 1996)</w:t>
      </w:r>
      <w:r>
        <w:t xml:space="preserve">, </w:t>
      </w:r>
      <w:del w:id="119" w:author="Maital Neta [2]" w:date="2020-03-04T08:19:00Z">
        <w:r w:rsidR="00074CC8" w:rsidDel="00677C1A">
          <w:delText>other</w:delText>
        </w:r>
        <w:r w:rsidDel="00677C1A">
          <w:delText xml:space="preserve"> </w:delText>
        </w:r>
      </w:del>
      <w:ins w:id="120" w:author="Maital Neta [2]" w:date="2020-03-04T08:19:00Z">
        <w:r w:rsidR="00677C1A">
          <w:t xml:space="preserve">some </w:t>
        </w:r>
      </w:ins>
      <w:r>
        <w:t xml:space="preserve">judgments are </w:t>
      </w:r>
      <w:del w:id="121" w:author="Maital Neta [2]" w:date="2020-03-04T08:20:00Z">
        <w:r w:rsidDel="00677C1A">
          <w:delText xml:space="preserve">susceptible </w:delText>
        </w:r>
      </w:del>
      <w:ins w:id="122" w:author="Maital Neta [2]" w:date="2020-03-04T08:20:00Z">
        <w:r w:rsidR="00677C1A">
          <w:t xml:space="preserve">vulnerable </w:t>
        </w:r>
      </w:ins>
      <w:r>
        <w:t xml:space="preserve">to </w:t>
      </w:r>
      <w:r w:rsidR="00074CC8">
        <w:t>resource depletion</w:t>
      </w:r>
      <w:r w:rsidR="00A715CB">
        <w:t xml:space="preserve">. </w:t>
      </w:r>
      <w:ins w:id="123" w:author="Maital Neta" w:date="2020-02-20T15:21:00Z">
        <w:del w:id="124" w:author="Maital Neta [2]" w:date="2020-03-04T08:46:00Z">
          <w:r w:rsidR="00A715CB" w:rsidDel="00EF0648">
            <w:delText>Notably</w:delText>
          </w:r>
        </w:del>
      </w:ins>
      <w:ins w:id="125" w:author="Maital Neta [2]" w:date="2020-03-04T08:46:00Z">
        <w:r w:rsidR="00EF0648">
          <w:t>For example</w:t>
        </w:r>
      </w:ins>
      <w:ins w:id="126" w:author="Maital Neta" w:date="2020-02-20T15:21:00Z">
        <w:r w:rsidR="00A715CB">
          <w:t xml:space="preserve">, </w:t>
        </w:r>
      </w:ins>
      <w:ins w:id="127" w:author="Maital Neta [2]" w:date="2020-03-04T08:24:00Z">
        <w:r w:rsidR="00677C1A">
          <w:t xml:space="preserve">we </w:t>
        </w:r>
      </w:ins>
      <w:ins w:id="128" w:author="Maital Neta [2]" w:date="2020-03-04T08:47:00Z">
        <w:r w:rsidR="00EF0648">
          <w:t>swiftly</w:t>
        </w:r>
      </w:ins>
      <w:ins w:id="129" w:author="Maital Neta [2]" w:date="2020-03-04T08:24:00Z">
        <w:r w:rsidR="00677C1A">
          <w:t xml:space="preserve"> </w:t>
        </w:r>
      </w:ins>
      <w:ins w:id="130" w:author="Maital Neta [2]" w:date="2020-03-04T08:48:00Z">
        <w:r w:rsidR="00EF0648">
          <w:t>categorize</w:t>
        </w:r>
      </w:ins>
      <w:ins w:id="131" w:author="Maital Neta [2]" w:date="2020-03-04T08:24:00Z">
        <w:r w:rsidR="00677C1A">
          <w:t xml:space="preserve"> new information</w:t>
        </w:r>
      </w:ins>
      <w:ins w:id="132" w:author="Maital Neta [2]" w:date="2020-03-04T08:29:00Z">
        <w:r w:rsidR="00D07496">
          <w:t>,</w:t>
        </w:r>
      </w:ins>
      <w:ins w:id="133" w:author="Maital Neta [2]" w:date="2020-03-04T08:27:00Z">
        <w:r w:rsidR="00D07496">
          <w:t xml:space="preserve"> including facial expressions</w:t>
        </w:r>
      </w:ins>
      <w:ins w:id="134" w:author="Maital Neta [2]" w:date="2020-03-04T08:29:00Z">
        <w:r w:rsidR="00D07496">
          <w:t>,</w:t>
        </w:r>
      </w:ins>
      <w:ins w:id="135" w:author="Maital Neta [2]" w:date="2020-03-04T08:24:00Z">
        <w:r w:rsidR="00677C1A">
          <w:t xml:space="preserve"> </w:t>
        </w:r>
      </w:ins>
      <w:ins w:id="136" w:author="Maital Neta [2]" w:date="2020-03-04T08:48:00Z">
        <w:r w:rsidR="00EF0648">
          <w:t>by</w:t>
        </w:r>
      </w:ins>
      <w:ins w:id="137" w:author="Maital Neta [2]" w:date="2020-03-04T08:24:00Z">
        <w:r w:rsidR="00677C1A">
          <w:t xml:space="preserve"> valence</w:t>
        </w:r>
      </w:ins>
      <w:ins w:id="138" w:author="Maital Neta [2]" w:date="2020-03-04T08:48:00Z">
        <w:r w:rsidR="00EF0648">
          <w:t xml:space="preserve">, which is </w:t>
        </w:r>
      </w:ins>
      <w:ins w:id="139" w:author="Maital Neta" w:date="2020-02-20T15:21:00Z">
        <w:del w:id="140" w:author="Maital Neta [2]" w:date="2020-03-04T08:28:00Z">
          <w:r w:rsidR="00A715CB" w:rsidDel="00D07496">
            <w:delText>assessing valence is a primary decision we make when processing facial expressions</w:delText>
          </w:r>
        </w:del>
        <w:del w:id="141" w:author="Maital Neta [2]" w:date="2020-03-04T08:48:00Z">
          <w:r w:rsidR="00A715CB" w:rsidDel="00EF0648">
            <w:delText xml:space="preserve">, as it is </w:delText>
          </w:r>
        </w:del>
        <w:del w:id="142" w:author="Maital Neta [2]" w:date="2020-03-04T09:26:00Z">
          <w:r w:rsidR="00A715CB" w:rsidDel="001B2084">
            <w:delText xml:space="preserve">a </w:delText>
          </w:r>
        </w:del>
        <w:r w:rsidR="00A715CB">
          <w:t xml:space="preserve">crucial </w:t>
        </w:r>
        <w:del w:id="143" w:author="Maital Neta [2]" w:date="2020-03-04T08:48:00Z">
          <w:r w:rsidR="00A715CB" w:rsidDel="00EF0648">
            <w:delText>component</w:delText>
          </w:r>
        </w:del>
      </w:ins>
      <w:ins w:id="144" w:author="Maital Neta [2]" w:date="2020-03-04T09:26:00Z">
        <w:r w:rsidR="001B2084">
          <w:t>for</w:t>
        </w:r>
      </w:ins>
      <w:ins w:id="145" w:author="Maital Neta [2]" w:date="2020-03-04T08:48:00Z">
        <w:r w:rsidR="00EF0648">
          <w:t xml:space="preserve"> guiding</w:t>
        </w:r>
      </w:ins>
      <w:ins w:id="146" w:author="Maital Neta" w:date="2020-02-20T15:21:00Z">
        <w:r w:rsidR="00A715CB">
          <w:t xml:space="preserve"> </w:t>
        </w:r>
        <w:del w:id="147" w:author="Maital Neta [2]" w:date="2020-03-04T08:48:00Z">
          <w:r w:rsidR="00A715CB" w:rsidDel="00EF0648">
            <w:delText xml:space="preserve">that guides </w:delText>
          </w:r>
        </w:del>
        <w:r w:rsidR="00A715CB">
          <w:t xml:space="preserve">social behavior (e.g., approach-avoidance; </w:t>
        </w:r>
        <w:proofErr w:type="spellStart"/>
        <w:r w:rsidR="00A715CB">
          <w:t>Krieglmeyer</w:t>
        </w:r>
        <w:proofErr w:type="spellEnd"/>
        <w:r w:rsidR="00A715CB">
          <w:t xml:space="preserve">, Deutsch, De </w:t>
        </w:r>
        <w:proofErr w:type="spellStart"/>
        <w:r w:rsidR="00A715CB">
          <w:t>Houwer</w:t>
        </w:r>
        <w:proofErr w:type="spellEnd"/>
        <w:r w:rsidR="00A715CB">
          <w:t xml:space="preserve">, &amp; De </w:t>
        </w:r>
        <w:proofErr w:type="spellStart"/>
        <w:r w:rsidR="00A715CB">
          <w:t>Raedt</w:t>
        </w:r>
        <w:proofErr w:type="spellEnd"/>
        <w:r w:rsidR="00A715CB">
          <w:t xml:space="preserve">, 2010; and group membership or affiliation; </w:t>
        </w:r>
        <w:proofErr w:type="spellStart"/>
        <w:r w:rsidR="00A715CB">
          <w:t>Taskhay</w:t>
        </w:r>
        <w:proofErr w:type="spellEnd"/>
        <w:r w:rsidR="00A715CB">
          <w:t xml:space="preserve"> &amp; Rule, 2015; </w:t>
        </w:r>
        <w:proofErr w:type="spellStart"/>
        <w:r w:rsidR="00A715CB">
          <w:t>T</w:t>
        </w:r>
      </w:ins>
      <w:ins w:id="148" w:author="Maital Neta [2]" w:date="2020-03-04T08:30:00Z">
        <w:r w:rsidR="00EE55BE">
          <w:t>a</w:t>
        </w:r>
      </w:ins>
      <w:ins w:id="149" w:author="Maital Neta" w:date="2020-02-20T15:21:00Z">
        <w:r w:rsidR="00A715CB">
          <w:t>skhay</w:t>
        </w:r>
        <w:proofErr w:type="spellEnd"/>
        <w:r w:rsidR="00A715CB">
          <w:t xml:space="preserve"> &amp; Rule, 2018).</w:t>
        </w:r>
      </w:ins>
      <w:ins w:id="150" w:author="Maital Neta [2]" w:date="2020-03-04T08:48:00Z">
        <w:r w:rsidR="00EF0648">
          <w:t xml:space="preserve"> </w:t>
        </w:r>
      </w:ins>
      <w:ins w:id="151" w:author="Maital Neta" w:date="2020-02-20T15:21:00Z">
        <w:del w:id="152" w:author="Maital Neta [2]" w:date="2020-03-04T08:49:00Z">
          <w:r w:rsidR="00A715CB" w:rsidDel="00EF0648">
            <w:delText xml:space="preserve"> </w:delText>
          </w:r>
        </w:del>
        <w:del w:id="153" w:author="Maital Neta [2]" w:date="2020-03-04T08:28:00Z">
          <w:r w:rsidR="00A715CB" w:rsidDel="00D07496">
            <w:delText xml:space="preserve">For instance, individuals that interpret facial expressions negatively may avoid the expresser, and vice versa, given the relevance of emotional valence in approach-avoidance behaviors (Bradley, 2009; Frijda, 1986; Lang, 1985). </w:delText>
          </w:r>
        </w:del>
      </w:ins>
      <w:ins w:id="154" w:author="Maital Neta" w:date="2020-02-20T15:22:00Z">
        <w:del w:id="155" w:author="Maital Neta [2]" w:date="2020-03-04T08:28:00Z">
          <w:r w:rsidR="00A715CB" w:rsidDel="00D07496">
            <w:delText xml:space="preserve">However, </w:delText>
          </w:r>
        </w:del>
      </w:ins>
      <w:del w:id="156" w:author="Maital Neta [2]" w:date="2020-03-04T08:28:00Z">
        <w:r w:rsidR="007A1E38" w:rsidDel="00D07496">
          <w:delText xml:space="preserve">], </w:delText>
        </w:r>
      </w:del>
      <w:del w:id="157" w:author="Maital Neta [2]" w:date="2020-03-04T08:49:00Z">
        <w:r w:rsidR="007A1E38" w:rsidDel="00EF0648">
          <w:delText>there are som</w:delText>
        </w:r>
        <w:r w:rsidR="00CD5BFB" w:rsidDel="00EF0648">
          <w:delText>e</w:delText>
        </w:r>
        <w:r w:rsidR="007A1E38" w:rsidDel="00EF0648">
          <w:delText xml:space="preserve"> situations where </w:delText>
        </w:r>
      </w:del>
      <w:ins w:id="158" w:author="Maital Neta" w:date="2020-02-20T15:19:00Z">
        <w:del w:id="159" w:author="Maital Neta [2]" w:date="2020-03-04T08:49:00Z">
          <w:r w:rsidR="000A7245" w:rsidDel="00EF0648">
            <w:delText>more resources are required</w:delText>
          </w:r>
        </w:del>
      </w:ins>
      <w:ins w:id="160" w:author="Maital Neta" w:date="2020-02-20T15:22:00Z">
        <w:del w:id="161" w:author="Maital Neta [2]" w:date="2020-03-04T08:49:00Z">
          <w:r w:rsidR="00EA49DF" w:rsidDel="00EF0648">
            <w:delText xml:space="preserve"> for these interpersonal judgments</w:delText>
          </w:r>
        </w:del>
      </w:ins>
      <w:ins w:id="162" w:author="Maital Neta" w:date="2020-02-20T15:20:00Z">
        <w:del w:id="163" w:author="Maital Neta [2]" w:date="2020-03-04T08:49:00Z">
          <w:r w:rsidR="000A7245" w:rsidDel="00EF0648">
            <w:delText xml:space="preserve">. </w:delText>
          </w:r>
        </w:del>
      </w:ins>
      <w:ins w:id="164" w:author="Nicholas Harp" w:date="2020-02-20T10:52:00Z">
        <w:del w:id="165" w:author="Maital Neta [2]" w:date="2020-03-04T08:49:00Z">
          <w:r w:rsidR="00C51652" w:rsidDel="00EF0648">
            <w:delText>interpreting signals from facial expressions</w:delText>
          </w:r>
        </w:del>
      </w:ins>
      <w:ins w:id="166" w:author="Nicholas Harp" w:date="2020-02-18T12:14:00Z">
        <w:del w:id="167" w:author="Maital Neta [2]" w:date="2020-03-04T08:49:00Z">
          <w:r w:rsidR="007A1E38" w:rsidDel="00EF0648">
            <w:delText xml:space="preserve"> require</w:delText>
          </w:r>
        </w:del>
      </w:ins>
      <w:ins w:id="168" w:author="Nicholas Harp" w:date="2020-02-20T10:54:00Z">
        <w:del w:id="169" w:author="Maital Neta [2]" w:date="2020-03-04T08:49:00Z">
          <w:r w:rsidR="00E131EE" w:rsidDel="00EF0648">
            <w:delText>s</w:delText>
          </w:r>
        </w:del>
      </w:ins>
      <w:ins w:id="170" w:author="Nicholas Harp" w:date="2020-02-18T12:14:00Z">
        <w:del w:id="171" w:author="Maital Neta [2]" w:date="2020-03-04T08:49:00Z">
          <w:r w:rsidR="007A1E38" w:rsidDel="00EF0648">
            <w:delText xml:space="preserve"> more cognitive resources</w:delText>
          </w:r>
        </w:del>
      </w:ins>
      <w:del w:id="172" w:author="Maital Neta [2]" w:date="2020-03-04T08:49:00Z">
        <w:r w:rsidR="00D30C7B" w:rsidDel="00EF0648">
          <w:delText>.</w:delText>
        </w:r>
        <w:r w:rsidR="00090A73" w:rsidDel="00EF0648">
          <w:delText xml:space="preserve"> For example,</w:delText>
        </w:r>
        <w:r w:rsidR="00C51652" w:rsidRPr="00C51652" w:rsidDel="00EF0648">
          <w:delText xml:space="preserve"> </w:delText>
        </w:r>
      </w:del>
      <w:commentRangeStart w:id="173"/>
      <w:del w:id="174" w:author="Maital Neta [2]" w:date="2020-03-04T08:20:00Z">
        <w:r w:rsidR="002A0B71" w:rsidDel="00677C1A">
          <w:delText>while</w:delText>
        </w:r>
        <w:r w:rsidR="00C51652" w:rsidDel="00677C1A">
          <w:delText xml:space="preserve"> </w:delText>
        </w:r>
      </w:del>
      <w:ins w:id="175" w:author="Maital Neta [2]" w:date="2020-03-04T08:49:00Z">
        <w:r w:rsidR="00EF0648">
          <w:t>A</w:t>
        </w:r>
      </w:ins>
      <w:ins w:id="176" w:author="Maital Neta [2]" w:date="2020-03-04T08:20:00Z">
        <w:r w:rsidR="00677C1A">
          <w:t xml:space="preserve">lthough </w:t>
        </w:r>
        <w:commentRangeEnd w:id="173"/>
        <w:r w:rsidR="00677C1A">
          <w:rPr>
            <w:rStyle w:val="CommentReference"/>
            <w:rFonts w:asciiTheme="minorHAnsi" w:hAnsiTheme="minorHAnsi"/>
          </w:rPr>
          <w:commentReference w:id="173"/>
        </w:r>
      </w:ins>
      <w:r w:rsidR="00C51652">
        <w:t xml:space="preserve">some facial </w:t>
      </w:r>
      <w:r w:rsidR="00C51652">
        <w:lastRenderedPageBreak/>
        <w:t xml:space="preserve">expressions are easily categorized as positive (happy) or negative (angry), </w:t>
      </w:r>
      <w:r w:rsidR="003821F1">
        <w:t xml:space="preserve">others (surprise) require more resources due to the nature of their valence ambiguity </w:t>
      </w:r>
      <w:r w:rsidR="00C51652">
        <w:t xml:space="preserve">(Neta et al., 2009; </w:t>
      </w:r>
      <w:r w:rsidR="003821F1">
        <w:t xml:space="preserve">Neta &amp; Tong, 2016; </w:t>
      </w:r>
      <w:r w:rsidR="00C51652">
        <w:t>Petro, Tong, Henley, &amp; Neta, 2018).</w:t>
      </w:r>
      <w:r w:rsidR="00D30C7B">
        <w:t xml:space="preserve"> </w:t>
      </w:r>
      <w:r w:rsidR="00E131EE">
        <w:t xml:space="preserve">Indeed, surprised expressions can predict both positive (e.g., winning the lottery) and negative (e.g., a car accident) outcomes. </w:t>
      </w:r>
      <w:r w:rsidR="003821F1">
        <w:t xml:space="preserve">Thus, there are individual differences in the </w:t>
      </w:r>
      <w:r w:rsidR="00E131EE">
        <w:t xml:space="preserve">tendency to </w:t>
      </w:r>
      <w:r w:rsidR="00357199">
        <w:t xml:space="preserve">categorize </w:t>
      </w:r>
      <w:r w:rsidR="00E131EE">
        <w:t>surprised faces as having a more positive or negative meaning</w:t>
      </w:r>
      <w:r w:rsidR="003821F1">
        <w:t>, which</w:t>
      </w:r>
      <w:r w:rsidR="00E131EE">
        <w:t xml:space="preserve"> is known as one’s </w:t>
      </w:r>
      <w:r w:rsidR="00E131EE">
        <w:rPr>
          <w:i/>
        </w:rPr>
        <w:t>valence bias</w:t>
      </w:r>
      <w:r w:rsidR="00E131EE">
        <w:t xml:space="preserve"> (Neta, Kelley, &amp; Whalen, 2013; Neta et al., 2009; Neta &amp; Whalen, 2010).</w:t>
      </w:r>
      <w:r w:rsidR="00074CC8">
        <w:t xml:space="preserve"> </w:t>
      </w:r>
    </w:p>
    <w:p w14:paraId="6D815EE0" w14:textId="32467A22" w:rsidR="00BC13A6" w:rsidDel="000E7A10" w:rsidRDefault="00D30C7B">
      <w:pPr>
        <w:pStyle w:val="BodyText"/>
        <w:rPr>
          <w:del w:id="177" w:author="Maital Neta" w:date="2020-02-13T13:22:00Z"/>
        </w:rPr>
      </w:pPr>
      <w:r>
        <w:t xml:space="preserve">Despite </w:t>
      </w:r>
      <w:r w:rsidR="00616F23">
        <w:t xml:space="preserve">the </w:t>
      </w:r>
      <w:r w:rsidR="00F3766A">
        <w:t xml:space="preserve">individual differences in </w:t>
      </w:r>
      <w:r>
        <w:t xml:space="preserve">valence bias, </w:t>
      </w:r>
      <w:r w:rsidR="00D60ADB">
        <w:t>there appears to be</w:t>
      </w:r>
      <w:r w:rsidR="00B32C02">
        <w:t xml:space="preserve"> </w:t>
      </w:r>
      <w:r w:rsidR="00831FFA">
        <w:t>an</w:t>
      </w:r>
      <w:r>
        <w:t xml:space="preserve"> initial </w:t>
      </w:r>
      <w:r w:rsidR="00B32C02">
        <w:t>negativity</w:t>
      </w:r>
      <w:r w:rsidR="00831FFA">
        <w:t xml:space="preserve"> across people</w:t>
      </w:r>
      <w:r w:rsidR="009D4D45">
        <w:t xml:space="preserve"> </w:t>
      </w:r>
      <w:r>
        <w:t>(</w:t>
      </w:r>
      <w:r w:rsidR="00B32C02">
        <w:t xml:space="preserve">i.e., </w:t>
      </w:r>
      <w:r w:rsidR="00B32C02" w:rsidRPr="00246B75">
        <w:rPr>
          <w:i/>
        </w:rPr>
        <w:t>initial negativity hypothesis</w:t>
      </w:r>
      <w:r w:rsidR="00B32C02">
        <w:t xml:space="preserve">; </w:t>
      </w:r>
      <w:r>
        <w:t xml:space="preserve">Neta, Davis, &amp; Whalen, 2011; Neta et al., 2009; Neta &amp; Whalen, 2010; Petro et al., 2018). Under this framework, positive </w:t>
      </w:r>
      <w:r w:rsidR="00D60ADB">
        <w:t xml:space="preserve">categorizations </w:t>
      </w:r>
      <w:r>
        <w:t xml:space="preserve">rely on </w:t>
      </w:r>
      <w:r w:rsidR="00D60ADB">
        <w:t xml:space="preserve">additional emotion regulation resources that help to </w:t>
      </w:r>
      <w:r w:rsidR="002D0958">
        <w:t>override the initial negativity</w:t>
      </w:r>
      <w:r w:rsidR="00415B25">
        <w:t>.</w:t>
      </w:r>
      <w:r w:rsidR="002D0958">
        <w:t xml:space="preserve"> </w:t>
      </w:r>
      <w:ins w:id="178" w:author="Maital Neta [2]" w:date="2020-03-04T08:53:00Z">
        <w:r w:rsidR="00D60ADB">
          <w:t xml:space="preserve">Support for this model comes from studies using </w:t>
        </w:r>
        <w:proofErr w:type="spellStart"/>
        <w:r w:rsidR="00D60ADB">
          <w:t>mousetracker</w:t>
        </w:r>
        <w:proofErr w:type="spellEnd"/>
        <w:r w:rsidR="00D60ADB">
          <w:t xml:space="preserve"> </w:t>
        </w:r>
      </w:ins>
    </w:p>
    <w:p w14:paraId="7465B8C6" w14:textId="476979AC" w:rsidR="00D30C7B" w:rsidRDefault="00415B25" w:rsidP="00D60ADB">
      <w:pPr>
        <w:pStyle w:val="BodyText"/>
      </w:pPr>
      <w:del w:id="179" w:author="Maital Neta" w:date="2020-02-13T13:22:00Z">
        <w:r w:rsidDel="000E7A10">
          <w:delText xml:space="preserve">Conversely, other </w:delText>
        </w:r>
        <w:r w:rsidR="0035400A" w:rsidDel="000E7A10">
          <w:delText>research</w:delText>
        </w:r>
        <w:r w:rsidDel="000E7A10">
          <w:delText xml:space="preserve"> support</w:delText>
        </w:r>
        <w:r w:rsidR="0035400A" w:rsidDel="000E7A10">
          <w:delText>s</w:delText>
        </w:r>
        <w:r w:rsidDel="000E7A10">
          <w:delText xml:space="preserve"> the notion that positive interpretations rely on </w:delText>
        </w:r>
        <w:r w:rsidR="00042A20" w:rsidDel="000E7A10">
          <w:delText xml:space="preserve">a </w:delText>
        </w:r>
        <w:r w:rsidDel="000E7A10">
          <w:delText>regulatory process. For instance</w:delText>
        </w:r>
      </w:del>
      <w:ins w:id="180" w:author="Maital Neta" w:date="2020-02-13T13:22:00Z">
        <w:del w:id="181" w:author="Maital Neta [2]" w:date="2020-03-04T08:52:00Z">
          <w:r w:rsidR="000E7A10" w:rsidDel="00D60ADB">
            <w:delText>To descr</w:delText>
          </w:r>
        </w:del>
      </w:ins>
      <w:ins w:id="182" w:author="Maital Neta" w:date="2020-02-13T13:23:00Z">
        <w:del w:id="183" w:author="Maital Neta [2]" w:date="2020-03-04T08:52:00Z">
          <w:r w:rsidR="000E7A10" w:rsidDel="00D60ADB">
            <w:delText>ibe a few examples</w:delText>
          </w:r>
        </w:del>
      </w:ins>
      <w:del w:id="184" w:author="Maital Neta [2]" w:date="2020-03-04T08:53:00Z">
        <w:r w:rsidDel="00D60ADB">
          <w:delText xml:space="preserve">, </w:delText>
        </w:r>
        <w:r w:rsidR="00D84F4E" w:rsidDel="00D60ADB">
          <w:delText xml:space="preserve">mouse trajectories </w:delText>
        </w:r>
      </w:del>
      <w:ins w:id="185" w:author="Maital Neta [2]" w:date="2020-02-21T08:25:00Z">
        <w:r w:rsidR="00600BAE">
          <w:t xml:space="preserve">(Freeman &amp; </w:t>
        </w:r>
        <w:proofErr w:type="spellStart"/>
        <w:r w:rsidR="00600BAE">
          <w:t>Ambady</w:t>
        </w:r>
        <w:proofErr w:type="spellEnd"/>
        <w:r w:rsidR="00600BAE">
          <w:t>, 2010)</w:t>
        </w:r>
      </w:ins>
      <w:ins w:id="186" w:author="Maital Neta [2]" w:date="2020-03-04T08:53:00Z">
        <w:r w:rsidR="00D60ADB">
          <w:t>, which</w:t>
        </w:r>
      </w:ins>
      <w:ins w:id="187" w:author="Maital Neta [2]" w:date="2020-02-21T08:25:00Z">
        <w:r w:rsidR="00600BAE">
          <w:t xml:space="preserve"> </w:t>
        </w:r>
      </w:ins>
      <w:del w:id="188" w:author="Maital Neta [2]" w:date="2020-02-21T08:32:00Z">
        <w:r w:rsidR="008C340A" w:rsidDel="008C340A">
          <w:delText xml:space="preserve">Indeed, mouse trajectories </w:delText>
        </w:r>
      </w:del>
      <w:r w:rsidR="008C340A">
        <w:t>offer</w:t>
      </w:r>
      <w:ins w:id="189" w:author="Maital Neta [2]" w:date="2020-03-04T08:53:00Z">
        <w:r w:rsidR="00D60ADB">
          <w:t>s</w:t>
        </w:r>
      </w:ins>
      <w:r w:rsidR="008C340A">
        <w:t xml:space="preserve"> a rich insight into the process underlying decision-making </w:t>
      </w:r>
      <w:del w:id="190" w:author="Nicholas Harp" w:date="2020-03-05T14:22:00Z">
        <w:r w:rsidR="008C340A" w:rsidRPr="00F1749B" w:rsidDel="00F1749B">
          <w:rPr>
            <w:strike/>
            <w:rPrChange w:id="191" w:author="Nicholas Harp" w:date="2020-03-05T14:18:00Z">
              <w:rPr/>
            </w:rPrChange>
          </w:rPr>
          <w:delText>(Freeman, Dale, &amp; Farmer, 2011)</w:delText>
        </w:r>
        <w:r w:rsidR="008C340A" w:rsidDel="00F1749B">
          <w:delText xml:space="preserve"> </w:delText>
        </w:r>
      </w:del>
      <w:r w:rsidR="008C340A">
        <w:t>and associated response competition (</w:t>
      </w:r>
      <w:proofErr w:type="spellStart"/>
      <w:r w:rsidR="008C340A">
        <w:t>Calcagni</w:t>
      </w:r>
      <w:proofErr w:type="spellEnd"/>
      <w:r w:rsidR="008C340A">
        <w:t xml:space="preserve">, Lombardi, &amp; Sulpizio, 2017; Freeman, Dale, &amp; Farmer, 2011; </w:t>
      </w:r>
      <w:proofErr w:type="spellStart"/>
      <w:r w:rsidR="008C340A">
        <w:t>Hehman</w:t>
      </w:r>
      <w:proofErr w:type="spellEnd"/>
      <w:r w:rsidR="008C340A">
        <w:t xml:space="preserve">, </w:t>
      </w:r>
      <w:proofErr w:type="spellStart"/>
      <w:r w:rsidR="008C340A">
        <w:t>Stolier</w:t>
      </w:r>
      <w:proofErr w:type="spellEnd"/>
      <w:r w:rsidR="008C340A">
        <w:t>, &amp; Freeman, 2015</w:t>
      </w:r>
      <w:r w:rsidR="008C340A" w:rsidRPr="00001DC9">
        <w:t>)</w:t>
      </w:r>
      <w:r w:rsidR="008C340A">
        <w:t xml:space="preserve">. </w:t>
      </w:r>
      <w:commentRangeStart w:id="192"/>
      <w:ins w:id="193" w:author="Maital Neta [2]" w:date="2020-03-04T08:54:00Z">
        <w:r w:rsidR="00D60ADB">
          <w:t xml:space="preserve">This </w:t>
        </w:r>
      </w:ins>
      <w:ins w:id="194" w:author="Maital Neta [2]" w:date="2020-03-04T09:28:00Z">
        <w:r w:rsidR="00357199">
          <w:t>work revealed</w:t>
        </w:r>
      </w:ins>
      <w:ins w:id="195" w:author="Nicholas Harp" w:date="2020-03-05T14:19:00Z">
        <w:r w:rsidR="00F1749B">
          <w:t xml:space="preserve"> that</w:t>
        </w:r>
      </w:ins>
      <w:ins w:id="196" w:author="Maital Neta [2]" w:date="2020-03-04T08:54:00Z">
        <w:r w:rsidR="00D60ADB">
          <w:t xml:space="preserve"> </w:t>
        </w:r>
      </w:ins>
      <w:ins w:id="197" w:author="Maital Neta [2]" w:date="2020-02-21T08:09:00Z">
        <w:del w:id="198" w:author="Nicholas Harp" w:date="2020-03-05T14:19:00Z">
          <w:r w:rsidR="00B32C02" w:rsidDel="00F1749B">
            <w:delText xml:space="preserve">more direct </w:delText>
          </w:r>
        </w:del>
      </w:ins>
      <w:ins w:id="199" w:author="Maital Neta [2]" w:date="2020-03-04T08:54:00Z">
        <w:del w:id="200" w:author="Nicholas Harp" w:date="2020-03-05T14:19:00Z">
          <w:r w:rsidR="00D60ADB" w:rsidDel="00F1749B">
            <w:delText xml:space="preserve">response </w:delText>
          </w:r>
        </w:del>
      </w:ins>
      <w:ins w:id="201" w:author="Maital Neta [2]" w:date="2020-02-21T08:32:00Z">
        <w:r w:rsidR="008C340A">
          <w:t>trajector</w:t>
        </w:r>
      </w:ins>
      <w:ins w:id="202" w:author="Maital Neta [2]" w:date="2020-03-04T09:28:00Z">
        <w:r w:rsidR="00357199">
          <w:t>ies</w:t>
        </w:r>
      </w:ins>
      <w:ins w:id="203" w:author="Maital Neta [2]" w:date="2020-02-21T08:09:00Z">
        <w:r w:rsidR="00B32C02">
          <w:t xml:space="preserve"> to the negative response option</w:t>
        </w:r>
      </w:ins>
      <w:ins w:id="204" w:author="Nicholas Harp" w:date="2020-03-05T14:19:00Z">
        <w:r w:rsidR="00F1749B">
          <w:t xml:space="preserve"> are more direct</w:t>
        </w:r>
      </w:ins>
      <w:ins w:id="205" w:author="Maital Neta [2]" w:date="2020-02-21T08:09:00Z">
        <w:r w:rsidR="00B32C02">
          <w:t xml:space="preserve">, </w:t>
        </w:r>
        <w:del w:id="206" w:author="Nicholas Harp" w:date="2020-03-05T14:19:00Z">
          <w:r w:rsidR="00B32C02" w:rsidDel="00F1749B">
            <w:delText>but</w:delText>
          </w:r>
        </w:del>
      </w:ins>
      <w:ins w:id="207" w:author="Nicholas Harp" w:date="2020-03-05T14:20:00Z">
        <w:r w:rsidR="00F1749B">
          <w:t>whereas</w:t>
        </w:r>
      </w:ins>
      <w:ins w:id="208" w:author="Maital Neta [2]" w:date="2020-02-21T08:09:00Z">
        <w:r w:rsidR="00B32C02">
          <w:t xml:space="preserve"> </w:t>
        </w:r>
        <w:del w:id="209" w:author="Nicholas Harp" w:date="2020-03-05T14:20:00Z">
          <w:r w:rsidR="00B32C02" w:rsidDel="00F1749B">
            <w:delText xml:space="preserve">on </w:delText>
          </w:r>
        </w:del>
      </w:ins>
      <w:ins w:id="210" w:author="Maital Neta [2]" w:date="2020-02-21T08:10:00Z">
        <w:del w:id="211" w:author="Nicholas Harp" w:date="2020-03-05T14:20:00Z">
          <w:r w:rsidR="00B32C02" w:rsidDel="00F1749B">
            <w:delText xml:space="preserve">trials </w:delText>
          </w:r>
        </w:del>
      </w:ins>
      <w:ins w:id="212" w:author="Maital Neta [2]" w:date="2020-03-04T08:55:00Z">
        <w:del w:id="213" w:author="Nicholas Harp" w:date="2020-03-05T14:20:00Z">
          <w:r w:rsidR="00D60ADB" w:rsidDel="00F1749B">
            <w:delText>where surprise is categorized</w:delText>
          </w:r>
        </w:del>
      </w:ins>
      <w:ins w:id="214" w:author="Maital Neta [2]" w:date="2020-02-21T08:10:00Z">
        <w:del w:id="215" w:author="Nicholas Harp" w:date="2020-03-05T14:20:00Z">
          <w:r w:rsidR="00B32C02" w:rsidDel="00F1749B">
            <w:delText xml:space="preserve"> as </w:delText>
          </w:r>
        </w:del>
      </w:ins>
      <w:ins w:id="216" w:author="Maital Neta [2]" w:date="2020-02-21T08:09:00Z">
        <w:r w:rsidR="00B32C02">
          <w:t>positive</w:t>
        </w:r>
      </w:ins>
      <w:ins w:id="217" w:author="Nicholas Harp" w:date="2020-03-05T14:20:00Z">
        <w:r w:rsidR="00F1749B">
          <w:t xml:space="preserve"> categorizations</w:t>
        </w:r>
      </w:ins>
      <w:ins w:id="218" w:author="Maital Neta [2]" w:date="2020-02-21T08:10:00Z">
        <w:del w:id="219" w:author="Nicholas Harp" w:date="2020-03-05T14:20:00Z">
          <w:r w:rsidR="00B32C02" w:rsidDel="00F1749B">
            <w:delText>,</w:delText>
          </w:r>
        </w:del>
        <w:r w:rsidR="00B32C02">
          <w:t xml:space="preserve"> </w:t>
        </w:r>
        <w:del w:id="220" w:author="Nicholas Harp" w:date="2020-03-05T14:20:00Z">
          <w:r w:rsidR="00B32C02" w:rsidDel="00F1749B">
            <w:delText>there is</w:delText>
          </w:r>
        </w:del>
      </w:ins>
      <w:ins w:id="221" w:author="Nicholas Harp" w:date="2020-03-05T14:20:00Z">
        <w:r w:rsidR="00F1749B">
          <w:t>are characterized by</w:t>
        </w:r>
      </w:ins>
      <w:ins w:id="222" w:author="Maital Neta [2]" w:date="2020-02-21T08:10:00Z">
        <w:r w:rsidR="00B32C02">
          <w:t xml:space="preserve"> greater response competition </w:t>
        </w:r>
        <w:del w:id="223" w:author="Nicholas Harp" w:date="2020-03-05T14:20:00Z">
          <w:r w:rsidR="00B32C02" w:rsidDel="00F1749B">
            <w:delText xml:space="preserve">characterized by an attraction </w:delText>
          </w:r>
        </w:del>
        <w:del w:id="224" w:author="Nicholas Harp" w:date="2020-03-05T14:21:00Z">
          <w:r w:rsidR="00B32C02" w:rsidDel="00F1749B">
            <w:delText>toward</w:delText>
          </w:r>
        </w:del>
      </w:ins>
      <w:ins w:id="225" w:author="Nicholas Harp" w:date="2020-03-05T14:21:00Z">
        <w:r w:rsidR="00F1749B">
          <w:t>for</w:t>
        </w:r>
      </w:ins>
      <w:ins w:id="226" w:author="Maital Neta [2]" w:date="2020-02-21T08:10:00Z">
        <w:r w:rsidR="00B32C02">
          <w:t xml:space="preserve"> the </w:t>
        </w:r>
        <w:del w:id="227" w:author="Nicholas Harp" w:date="2020-03-05T14:21:00Z">
          <w:r w:rsidR="00B32C02" w:rsidDel="00F1749B">
            <w:delText>competing</w:delText>
          </w:r>
        </w:del>
      </w:ins>
      <w:ins w:id="228" w:author="Nicholas Harp" w:date="2020-03-05T14:21:00Z">
        <w:r w:rsidR="00F1749B">
          <w:t>unselected</w:t>
        </w:r>
      </w:ins>
      <w:ins w:id="229" w:author="Maital Neta [2]" w:date="2020-02-21T08:10:00Z">
        <w:r w:rsidR="00B32C02">
          <w:t xml:space="preserve"> (negative) response</w:t>
        </w:r>
      </w:ins>
      <w:ins w:id="230" w:author="Maital Neta [2]" w:date="2020-02-21T08:09:00Z">
        <w:r w:rsidR="00B32C02">
          <w:t xml:space="preserve"> </w:t>
        </w:r>
      </w:ins>
      <w:commentRangeEnd w:id="192"/>
      <w:r w:rsidR="00D90C21">
        <w:rPr>
          <w:rStyle w:val="CommentReference"/>
          <w:rFonts w:asciiTheme="minorHAnsi" w:hAnsiTheme="minorHAnsi"/>
        </w:rPr>
        <w:commentReference w:id="192"/>
      </w:r>
      <w:ins w:id="231" w:author="Nicholas Harp" w:date="2020-02-20T13:26:00Z">
        <w:del w:id="232" w:author="Maital Neta [2]" w:date="2020-02-21T08:10:00Z">
          <w:r w:rsidR="000941A1" w:rsidDel="00B32C02">
            <w:delText xml:space="preserve">typically </w:delText>
          </w:r>
        </w:del>
      </w:ins>
      <w:ins w:id="233" w:author="Nicholas Harp" w:date="2020-02-20T12:00:00Z">
        <w:del w:id="234" w:author="Maital Neta [2]" w:date="2020-02-21T08:10:00Z">
          <w:r w:rsidR="00D84F4E" w:rsidDel="00B32C02">
            <w:delText>show greater attraction</w:delText>
          </w:r>
        </w:del>
      </w:ins>
      <w:ins w:id="235" w:author="Nicholas Harp" w:date="2020-02-20T12:01:00Z">
        <w:del w:id="236" w:author="Maital Neta [2]" w:date="2020-02-21T08:10:00Z">
          <w:r w:rsidR="00D84F4E" w:rsidDel="00B32C02">
            <w:delText xml:space="preserve"> towards the </w:delText>
          </w:r>
        </w:del>
      </w:ins>
      <w:ins w:id="237" w:author="Nicholas Harp" w:date="2020-02-20T13:26:00Z">
        <w:del w:id="238" w:author="Maital Neta [2]" w:date="2020-02-21T08:10:00Z">
          <w:r w:rsidR="000941A1" w:rsidDel="00B32C02">
            <w:delText>competing</w:delText>
          </w:r>
        </w:del>
      </w:ins>
      <w:ins w:id="239" w:author="Nicholas Harp" w:date="2020-02-20T12:01:00Z">
        <w:del w:id="240" w:author="Maital Neta [2]" w:date="2020-02-21T08:10:00Z">
          <w:r w:rsidR="00D84F4E" w:rsidDel="00B32C02">
            <w:delText xml:space="preserve"> response option </w:delText>
          </w:r>
        </w:del>
      </w:ins>
      <w:ins w:id="241" w:author="Maital Neta" w:date="2020-02-13T13:23:00Z">
        <w:del w:id="242" w:author="Maital Neta [2]" w:date="2020-02-21T08:10:00Z">
          <w:r w:rsidR="000E7A10" w:rsidDel="00B32C02">
            <w:delText xml:space="preserve"> whe</w:delText>
          </w:r>
        </w:del>
      </w:ins>
      <w:ins w:id="243" w:author="Nicholas Harp" w:date="2020-02-20T12:01:00Z">
        <w:del w:id="244" w:author="Maital Neta [2]" w:date="2020-02-21T08:10:00Z">
          <w:r w:rsidR="00D84F4E" w:rsidDel="00B32C02">
            <w:delText>n</w:delText>
          </w:r>
        </w:del>
      </w:ins>
      <w:ins w:id="245" w:author="Maital Neta" w:date="2020-02-13T13:23:00Z">
        <w:del w:id="246" w:author="Maital Neta [2]" w:date="2020-02-21T08:10:00Z">
          <w:r w:rsidR="000E7A10" w:rsidDel="00B32C02">
            <w:delText xml:space="preserve">re surprised faces are rated as positive versus negative </w:delText>
          </w:r>
        </w:del>
      </w:ins>
      <w:del w:id="247" w:author="Maital Neta" w:date="2020-02-13T13:23:00Z">
        <w:r w:rsidDel="000E7A10">
          <w:delText xml:space="preserve">to reach a valence judgment for surprised expressions than those with a more negative bias </w:delText>
        </w:r>
      </w:del>
      <w:r>
        <w:t>(</w:t>
      </w:r>
      <w:r w:rsidR="00D84F4E">
        <w:t xml:space="preserve">Brown </w:t>
      </w:r>
      <w:r>
        <w:t>et al., 20</w:t>
      </w:r>
      <w:r w:rsidR="00D84F4E">
        <w:t>17</w:t>
      </w:r>
      <w:ins w:id="248" w:author="Nicholas Harp" w:date="2020-02-27T06:59:00Z">
        <w:r w:rsidR="00D91DC3">
          <w:t xml:space="preserve">; </w:t>
        </w:r>
      </w:ins>
      <w:proofErr w:type="spellStart"/>
      <w:ins w:id="249" w:author="Nicholas Harp" w:date="2020-02-27T07:00:00Z">
        <w:r w:rsidR="00D91DC3">
          <w:t>Mattek</w:t>
        </w:r>
        <w:proofErr w:type="spellEnd"/>
        <w:r w:rsidR="00D91DC3">
          <w:t xml:space="preserve"> et al., 2016</w:t>
        </w:r>
      </w:ins>
      <w:r>
        <w:t>)</w:t>
      </w:r>
      <w:ins w:id="250" w:author="Nicholas Harp" w:date="2020-02-20T12:01:00Z">
        <w:del w:id="251" w:author="Maital Neta [2]" w:date="2020-02-21T08:11:00Z">
          <w:r w:rsidR="00D84F4E" w:rsidDel="00B32C02">
            <w:delText xml:space="preserve">, suggesting </w:delText>
          </w:r>
        </w:del>
      </w:ins>
      <w:ins w:id="252" w:author="Nicholas Harp" w:date="2020-02-20T13:26:00Z">
        <w:del w:id="253" w:author="Maital Neta [2]" w:date="2020-02-21T08:11:00Z">
          <w:r w:rsidR="000941A1" w:rsidDel="00B32C02">
            <w:delText>an initial draw towards the negative response even during positive interpretations</w:delText>
          </w:r>
        </w:del>
      </w:ins>
      <w:ins w:id="254" w:author="Maital Neta" w:date="2020-02-13T13:23:00Z">
        <w:r w:rsidR="000E7A10">
          <w:t xml:space="preserve">. </w:t>
        </w:r>
      </w:ins>
      <w:del w:id="255" w:author="Maital Neta [2]" w:date="2020-03-04T08:56:00Z">
        <w:r w:rsidR="000E7A10" w:rsidDel="00D60ADB">
          <w:delText xml:space="preserve">And, when instructed to take longer to deliberate, </w:delText>
        </w:r>
        <w:r w:rsidR="00B32C02" w:rsidDel="00D60ADB">
          <w:delText>participants show</w:delText>
        </w:r>
        <w:r w:rsidR="000E7A10" w:rsidDel="00D60ADB">
          <w:delText xml:space="preserve"> </w:delText>
        </w:r>
        <w:r w:rsidR="0035400A" w:rsidDel="00D60ADB">
          <w:delText xml:space="preserve">a shift toward </w:delText>
        </w:r>
        <w:r w:rsidR="000E7A10" w:rsidDel="00D60ADB">
          <w:delText xml:space="preserve">more positive ratings of surprised faces </w:delText>
        </w:r>
        <w:r w:rsidR="0035400A" w:rsidDel="00D60ADB">
          <w:delText xml:space="preserve">(Neta &amp; Tong, 2016). </w:delText>
        </w:r>
      </w:del>
      <w:r>
        <w:t xml:space="preserve">Neuroimaging work has </w:t>
      </w:r>
      <w:ins w:id="256" w:author="Maital Neta [2]" w:date="2020-03-04T08:56:00Z">
        <w:r w:rsidR="00D60ADB">
          <w:t>also supported this initial negativity hypothesis</w:t>
        </w:r>
        <w:r w:rsidR="001E0B4C">
          <w:t xml:space="preserve"> by demonstrating </w:t>
        </w:r>
      </w:ins>
      <w:del w:id="257" w:author="Maital Neta [2]" w:date="2020-03-04T08:56:00Z">
        <w:r w:rsidDel="001E0B4C">
          <w:delText xml:space="preserve">shown </w:delText>
        </w:r>
      </w:del>
      <w:del w:id="258" w:author="Nicholas Harp" w:date="2020-03-05T14:24:00Z">
        <w:r w:rsidDel="00F1749B">
          <w:delText>that</w:delText>
        </w:r>
      </w:del>
      <w:ins w:id="259" w:author="Nicholas Harp" w:date="2020-03-05T14:24:00Z">
        <w:r w:rsidR="00F1749B">
          <w:t>an inverse</w:t>
        </w:r>
      </w:ins>
      <w:ins w:id="260" w:author="Nicholas Harp" w:date="2020-03-05T14:33:00Z">
        <w:r w:rsidR="005258B8">
          <w:t xml:space="preserve">, and </w:t>
        </w:r>
      </w:ins>
      <w:ins w:id="261" w:author="Nicholas Harp" w:date="2020-03-05T14:36:00Z">
        <w:r w:rsidR="005258B8">
          <w:t>perhaps</w:t>
        </w:r>
      </w:ins>
      <w:ins w:id="262" w:author="Nicholas Harp" w:date="2020-03-05T14:33:00Z">
        <w:r w:rsidR="005258B8">
          <w:t xml:space="preserve"> regulatory,</w:t>
        </w:r>
      </w:ins>
      <w:ins w:id="263" w:author="Nicholas Harp" w:date="2020-03-05T14:24:00Z">
        <w:r w:rsidR="00F1749B">
          <w:t xml:space="preserve"> relationship between </w:t>
        </w:r>
      </w:ins>
      <w:ins w:id="264" w:author="Nicholas Harp" w:date="2020-03-05T14:25:00Z">
        <w:r w:rsidR="00F1749B">
          <w:t>activity in</w:t>
        </w:r>
      </w:ins>
      <w:r>
        <w:t xml:space="preserve"> </w:t>
      </w:r>
      <w:ins w:id="265" w:author="Maital Neta" w:date="2020-02-13T13:25:00Z">
        <w:r w:rsidR="000E7A10">
          <w:t>the amygdala, which responds to more bottom-up signals of emotion</w:t>
        </w:r>
      </w:ins>
      <w:ins w:id="266" w:author="Maital Neta [2]" w:date="2020-02-21T08:11:00Z">
        <w:r w:rsidR="00B32C02">
          <w:t xml:space="preserve"> (</w:t>
        </w:r>
      </w:ins>
      <w:proofErr w:type="spellStart"/>
      <w:ins w:id="267" w:author="Nicholas Harp" w:date="2020-02-27T08:19:00Z">
        <w:r w:rsidR="00D91DC3">
          <w:t>Aggleton</w:t>
        </w:r>
        <w:proofErr w:type="spellEnd"/>
        <w:r w:rsidR="00D91DC3">
          <w:t xml:space="preserve"> and Saunders, 2000; </w:t>
        </w:r>
        <w:proofErr w:type="spellStart"/>
        <w:r w:rsidR="00D91DC3">
          <w:t>Adolphs</w:t>
        </w:r>
        <w:proofErr w:type="spellEnd"/>
        <w:r w:rsidR="00D91DC3">
          <w:t>, 1994; LeDoux, 2000</w:t>
        </w:r>
      </w:ins>
      <w:ins w:id="268" w:author="Maital Neta [2]" w:date="2020-02-21T08:11:00Z">
        <w:del w:id="269" w:author="Nicholas Harp" w:date="2020-02-27T08:19:00Z">
          <w:r w:rsidR="00B32C02" w:rsidDel="00D91DC3">
            <w:delText>CITE</w:delText>
          </w:r>
        </w:del>
        <w:r w:rsidR="00B32C02">
          <w:t>)</w:t>
        </w:r>
      </w:ins>
      <w:ins w:id="270" w:author="Maital Neta [2]" w:date="2020-02-21T08:12:00Z">
        <w:r w:rsidR="00B32C02">
          <w:t xml:space="preserve">, </w:t>
        </w:r>
        <w:del w:id="271" w:author="Nicholas Harp" w:date="2020-03-05T14:25:00Z">
          <w:r w:rsidR="00B32C02" w:rsidDel="00F1749B">
            <w:delText xml:space="preserve">shows greater activity </w:delText>
          </w:r>
        </w:del>
      </w:ins>
      <w:ins w:id="272" w:author="Maital Neta [2]" w:date="2020-02-21T08:15:00Z">
        <w:del w:id="273" w:author="Nicholas Harp" w:date="2020-03-05T14:25:00Z">
          <w:r w:rsidR="00B32C02" w:rsidDel="00F1749B">
            <w:delText xml:space="preserve">associated with more negative </w:delText>
          </w:r>
        </w:del>
      </w:ins>
      <w:ins w:id="274" w:author="Maital Neta [2]" w:date="2020-03-04T09:28:00Z">
        <w:del w:id="275" w:author="Nicholas Harp" w:date="2020-03-05T14:25:00Z">
          <w:r w:rsidR="00357199" w:rsidDel="00F1749B">
            <w:delText>categorizations</w:delText>
          </w:r>
        </w:del>
      </w:ins>
      <w:ins w:id="276" w:author="Maital Neta [2]" w:date="2020-02-21T08:11:00Z">
        <w:del w:id="277" w:author="Nicholas Harp" w:date="2020-03-05T14:25:00Z">
          <w:r w:rsidR="00B32C02" w:rsidDel="00F1749B">
            <w:delText xml:space="preserve"> (Kim et al., 2003</w:delText>
          </w:r>
        </w:del>
      </w:ins>
      <w:ins w:id="278" w:author="Maital Neta [2]" w:date="2020-02-21T08:12:00Z">
        <w:del w:id="279" w:author="Nicholas Harp" w:date="2020-03-05T14:25:00Z">
          <w:r w:rsidR="00B32C02" w:rsidDel="00F1749B">
            <w:delText>; Neta &amp; Whalen, 2010)</w:delText>
          </w:r>
        </w:del>
      </w:ins>
      <w:ins w:id="280" w:author="Maital Neta" w:date="2020-02-13T13:25:00Z">
        <w:del w:id="281" w:author="Nicholas Harp" w:date="2020-03-05T14:25:00Z">
          <w:r w:rsidR="000E7A10" w:rsidDel="00F1749B">
            <w:delText xml:space="preserve">, was associated with more negative ratings, </w:delText>
          </w:r>
        </w:del>
        <w:r w:rsidR="000E7A10">
          <w:t xml:space="preserve">and </w:t>
        </w:r>
        <w:del w:id="282" w:author="Nicholas Harp" w:date="2020-02-17T09:41:00Z">
          <w:r w:rsidR="000E7A10" w:rsidDel="000C68B5">
            <w:delText xml:space="preserve">the </w:delText>
          </w:r>
        </w:del>
        <w:r w:rsidR="000E7A10">
          <w:t xml:space="preserve">the </w:t>
        </w:r>
      </w:ins>
      <w:r>
        <w:t>ventromedial prefrontal cortex</w:t>
      </w:r>
      <w:ins w:id="283" w:author="Maital Neta" w:date="2020-02-13T13:25:00Z">
        <w:r w:rsidR="000E7A10">
          <w:t xml:space="preserve"> (</w:t>
        </w:r>
        <w:proofErr w:type="spellStart"/>
        <w:r w:rsidR="000E7A10">
          <w:t>vmPFC</w:t>
        </w:r>
        <w:proofErr w:type="spellEnd"/>
        <w:r w:rsidR="000E7A10">
          <w:t>)</w:t>
        </w:r>
      </w:ins>
      <w:r>
        <w:t xml:space="preserve">, a putative </w:t>
      </w:r>
      <w:ins w:id="284" w:author="Maital Neta" w:date="2020-02-13T13:26:00Z">
        <w:r w:rsidR="000E7A10">
          <w:t xml:space="preserve">top-down </w:t>
        </w:r>
      </w:ins>
      <w:r>
        <w:t>regulatory region</w:t>
      </w:r>
      <w:ins w:id="285" w:author="Nicholas Harp" w:date="2020-03-05T14:37:00Z">
        <w:r w:rsidR="005258B8">
          <w:t xml:space="preserve"> </w:t>
        </w:r>
      </w:ins>
      <w:ins w:id="286" w:author="Nicholas Harp" w:date="2020-03-05T14:38:00Z">
        <w:r w:rsidR="005258B8">
          <w:t>(CITE?)</w:t>
        </w:r>
      </w:ins>
      <w:ins w:id="287" w:author="Nicholas Harp" w:date="2020-03-05T14:33:00Z">
        <w:r w:rsidR="005258B8">
          <w:t>.</w:t>
        </w:r>
      </w:ins>
      <w:ins w:id="288" w:author="Nicholas Harp" w:date="2020-03-05T14:34:00Z">
        <w:r w:rsidR="005258B8">
          <w:t xml:space="preserve"> </w:t>
        </w:r>
      </w:ins>
      <w:ins w:id="289" w:author="Nicholas Harp" w:date="2020-03-05T14:36:00Z">
        <w:r w:rsidR="005258B8">
          <w:t>Specifically</w:t>
        </w:r>
      </w:ins>
      <w:ins w:id="290" w:author="Nicholas Harp" w:date="2020-03-05T14:34:00Z">
        <w:r w:rsidR="005258B8">
          <w:t xml:space="preserve">, </w:t>
        </w:r>
      </w:ins>
      <w:ins w:id="291" w:author="Nicholas Harp" w:date="2020-03-05T14:35:00Z">
        <w:r w:rsidR="005258B8">
          <w:t xml:space="preserve">more frequent </w:t>
        </w:r>
      </w:ins>
      <w:ins w:id="292" w:author="Nicholas Harp" w:date="2020-03-05T14:34:00Z">
        <w:r w:rsidR="005258B8">
          <w:t>negative categorizations are associated</w:t>
        </w:r>
      </w:ins>
      <w:del w:id="293" w:author="Nicholas Harp" w:date="2020-03-05T14:33:00Z">
        <w:r w:rsidDel="005258B8">
          <w:delText>,</w:delText>
        </w:r>
      </w:del>
      <w:ins w:id="294" w:author="Nicholas Harp" w:date="2020-03-05T14:25:00Z">
        <w:r w:rsidR="00F1749B">
          <w:t xml:space="preserve"> </w:t>
        </w:r>
      </w:ins>
      <w:ins w:id="295" w:author="Nicholas Harp" w:date="2020-03-05T14:34:00Z">
        <w:r w:rsidR="005258B8">
          <w:t>with</w:t>
        </w:r>
      </w:ins>
      <w:ins w:id="296" w:author="Nicholas Harp" w:date="2020-03-05T14:25:00Z">
        <w:r w:rsidR="00F1749B">
          <w:t xml:space="preserve"> greater</w:t>
        </w:r>
      </w:ins>
      <w:ins w:id="297" w:author="Nicholas Harp" w:date="2020-03-05T14:34:00Z">
        <w:r w:rsidR="005258B8">
          <w:t xml:space="preserve"> </w:t>
        </w:r>
        <w:proofErr w:type="spellStart"/>
        <w:r w:rsidR="005258B8">
          <w:t>amgydala</w:t>
        </w:r>
      </w:ins>
      <w:proofErr w:type="spellEnd"/>
      <w:ins w:id="298" w:author="Nicholas Harp" w:date="2020-03-05T14:25:00Z">
        <w:r w:rsidR="00F1749B">
          <w:t xml:space="preserve"> activity (Kim et al., 2003; Neta &amp; Whalen, 2010)</w:t>
        </w:r>
      </w:ins>
      <w:ins w:id="299" w:author="Nicholas Harp" w:date="2020-03-05T14:26:00Z">
        <w:r w:rsidR="00F1749B">
          <w:t xml:space="preserve"> and </w:t>
        </w:r>
      </w:ins>
      <w:ins w:id="300" w:author="Nicholas Harp" w:date="2020-03-05T14:35:00Z">
        <w:r w:rsidR="005258B8">
          <w:t xml:space="preserve">positive categorizations are associated with greater </w:t>
        </w:r>
      </w:ins>
      <w:proofErr w:type="spellStart"/>
      <w:ins w:id="301" w:author="Nicholas Harp" w:date="2020-03-05T14:26:00Z">
        <w:r w:rsidR="00F1749B">
          <w:lastRenderedPageBreak/>
          <w:t>vmPFC</w:t>
        </w:r>
        <w:proofErr w:type="spellEnd"/>
        <w:r w:rsidR="00F1749B">
          <w:t xml:space="preserve"> activity</w:t>
        </w:r>
      </w:ins>
      <w:del w:id="302" w:author="Nicholas Harp" w:date="2020-03-05T14:26:00Z">
        <w:r w:rsidDel="00F1749B">
          <w:delText xml:space="preserve"> </w:delText>
        </w:r>
      </w:del>
      <w:del w:id="303" w:author="Maital Neta" w:date="2020-02-13T13:25:00Z">
        <w:r w:rsidDel="000E7A10">
          <w:delText xml:space="preserve">and amygdala actively are inversely correlated, and that participants with </w:delText>
        </w:r>
        <w:r w:rsidR="00042A20" w:rsidDel="000E7A10">
          <w:delText xml:space="preserve">a </w:delText>
        </w:r>
        <w:r w:rsidDel="000E7A10">
          <w:delText>more negative valence bias show</w:delText>
        </w:r>
        <w:r w:rsidR="00042A20" w:rsidDel="000E7A10">
          <w:delText>ed greater</w:delText>
        </w:r>
        <w:r w:rsidDel="000E7A10">
          <w:delText xml:space="preserve"> </w:delText>
        </w:r>
        <w:r w:rsidR="00042A20" w:rsidDel="000E7A10">
          <w:delText xml:space="preserve">amygdala </w:delText>
        </w:r>
        <w:r w:rsidDel="000E7A10">
          <w:delText>activity while more positive participants show</w:delText>
        </w:r>
        <w:r w:rsidR="00042A20" w:rsidDel="000E7A10">
          <w:delText xml:space="preserve">ed greater ventromedial prefrontal cortex </w:delText>
        </w:r>
      </w:del>
      <w:ins w:id="304" w:author="Maital Neta" w:date="2020-02-13T13:25:00Z">
        <w:del w:id="305" w:author="Nicholas Harp" w:date="2020-03-05T14:25:00Z">
          <w:r w:rsidR="000E7A10" w:rsidDel="00F1749B">
            <w:delText>was</w:delText>
          </w:r>
        </w:del>
      </w:ins>
      <w:ins w:id="306" w:author="Nicholas Harp" w:date="2020-03-05T14:26:00Z">
        <w:r w:rsidR="00F1749B">
          <w:t xml:space="preserve"> </w:t>
        </w:r>
      </w:ins>
      <w:ins w:id="307" w:author="Maital Neta" w:date="2020-02-13T13:25:00Z">
        <w:del w:id="308" w:author="Nicholas Harp" w:date="2020-03-05T14:26:00Z">
          <w:r w:rsidR="000E7A10" w:rsidDel="00F1749B">
            <w:delText xml:space="preserve"> </w:delText>
          </w:r>
        </w:del>
        <w:del w:id="309" w:author="Nicholas Harp" w:date="2020-03-05T14:35:00Z">
          <w:r w:rsidR="000E7A10" w:rsidDel="005258B8">
            <w:delText>associated with more positive ratings</w:delText>
          </w:r>
        </w:del>
      </w:ins>
      <w:ins w:id="310" w:author="Maital Neta [2]" w:date="2020-03-04T09:29:00Z">
        <w:del w:id="311" w:author="Nicholas Harp" w:date="2020-03-05T14:35:00Z">
          <w:r w:rsidR="00357199" w:rsidDel="005258B8">
            <w:delText>categorizations</w:delText>
          </w:r>
        </w:del>
      </w:ins>
      <w:ins w:id="312" w:author="Maital Neta" w:date="2020-02-13T13:25:00Z">
        <w:del w:id="313" w:author="Nicholas Harp" w:date="2020-03-05T14:35:00Z">
          <w:r w:rsidR="000E7A10" w:rsidDel="005258B8">
            <w:delText xml:space="preserve"> </w:delText>
          </w:r>
        </w:del>
      </w:ins>
      <w:del w:id="314" w:author="Maital Neta" w:date="2020-02-13T13:25:00Z">
        <w:r w:rsidR="00042A20" w:rsidDel="000E7A10">
          <w:delText>(vmPFC</w:delText>
        </w:r>
        <w:r w:rsidR="00C55538" w:rsidDel="000E7A10">
          <w:delText>)</w:delText>
        </w:r>
        <w:r w:rsidDel="000E7A10">
          <w:delText xml:space="preserve"> activity </w:delText>
        </w:r>
      </w:del>
      <w:r>
        <w:t>(Kim, Somerville, Johnstone, Alexander, &amp; Whalen, 2003). More recently, Petro</w:t>
      </w:r>
      <w:r w:rsidR="009D4D45">
        <w:t xml:space="preserve">, Tong, Henley, &amp; Neta </w:t>
      </w:r>
      <w:r>
        <w:t xml:space="preserve">(2018) </w:t>
      </w:r>
      <w:r w:rsidR="001376C8">
        <w:t>found</w:t>
      </w:r>
      <w:r>
        <w:t xml:space="preserve"> that participants with a more positive valence bias show</w:t>
      </w:r>
      <w:r w:rsidR="00042A20">
        <w:t>ed</w:t>
      </w:r>
      <w:r>
        <w:t xml:space="preserve"> </w:t>
      </w:r>
      <w:r w:rsidR="00042A20">
        <w:t>greater</w:t>
      </w:r>
      <w:r>
        <w:t xml:space="preserve"> </w:t>
      </w:r>
      <w:r w:rsidR="00357199">
        <w:t xml:space="preserve">surprise-related </w:t>
      </w:r>
      <w:r>
        <w:t xml:space="preserve">activity </w:t>
      </w:r>
      <w:del w:id="315" w:author="Maital Neta [2]" w:date="2020-03-04T09:29:00Z">
        <w:r w:rsidDel="00357199">
          <w:delText xml:space="preserve">for surprised faces </w:delText>
        </w:r>
      </w:del>
      <w:r>
        <w:t xml:space="preserve">in </w:t>
      </w:r>
      <w:r w:rsidR="00C55538">
        <w:t xml:space="preserve">brain regions recruited during an explicit </w:t>
      </w:r>
      <w:r>
        <w:t>emotion regulation</w:t>
      </w:r>
      <w:r w:rsidR="00C55538">
        <w:t xml:space="preserve"> (cognitive reappraisal) task</w:t>
      </w:r>
      <w:r>
        <w:t xml:space="preserve">.  </w:t>
      </w:r>
      <w:r w:rsidR="0035400A">
        <w:t xml:space="preserve">Taken together, positive </w:t>
      </w:r>
      <w:r w:rsidR="001E0B4C">
        <w:t xml:space="preserve">categorizations appear to </w:t>
      </w:r>
      <w:r w:rsidR="0035400A">
        <w:t xml:space="preserve">rely on </w:t>
      </w:r>
      <w:r w:rsidR="001E0B4C">
        <w:t xml:space="preserve">more </w:t>
      </w:r>
      <w:r w:rsidR="0035400A">
        <w:t xml:space="preserve">regulatory </w:t>
      </w:r>
      <w:r w:rsidR="001E0B4C">
        <w:t>resources than negative categorizations, therefore</w:t>
      </w:r>
      <w:r w:rsidR="005D683A">
        <w:t xml:space="preserve"> </w:t>
      </w:r>
      <w:r w:rsidR="001472AC">
        <w:t xml:space="preserve">concurrent demands </w:t>
      </w:r>
      <w:r w:rsidR="00357199">
        <w:t xml:space="preserve">that use those same resources </w:t>
      </w:r>
      <w:r w:rsidR="001E0B4C">
        <w:t xml:space="preserve">are </w:t>
      </w:r>
      <w:r w:rsidR="001472AC">
        <w:t>likely</w:t>
      </w:r>
      <w:r w:rsidR="001E0B4C">
        <w:t xml:space="preserve"> to</w:t>
      </w:r>
      <w:r w:rsidR="001472AC">
        <w:t xml:space="preserve"> interfere with </w:t>
      </w:r>
      <w:r w:rsidR="001E0B4C">
        <w:t xml:space="preserve">one’s </w:t>
      </w:r>
      <w:r w:rsidR="001472AC">
        <w:t xml:space="preserve">ability to </w:t>
      </w:r>
      <w:r w:rsidR="001E0B4C">
        <w:t>see</w:t>
      </w:r>
      <w:r w:rsidR="001472AC">
        <w:t xml:space="preserve"> ambiguity</w:t>
      </w:r>
      <w:r w:rsidR="001E0B4C">
        <w:t xml:space="preserve"> in a positive light</w:t>
      </w:r>
      <w:r w:rsidR="001472AC">
        <w:t xml:space="preserve">.  </w:t>
      </w:r>
    </w:p>
    <w:p w14:paraId="34780895" w14:textId="4EE85991" w:rsidR="003D1572" w:rsidRDefault="001E0B4C" w:rsidP="001E0B4C">
      <w:pPr>
        <w:pStyle w:val="BodyText"/>
        <w:rPr>
          <w:ins w:id="316" w:author="Nicholas Harp" w:date="2020-02-06T09:59:00Z"/>
        </w:rPr>
      </w:pPr>
      <w:r>
        <w:t>Although some</w:t>
      </w:r>
      <w:r w:rsidR="00101E01">
        <w:t xml:space="preserve"> p</w:t>
      </w:r>
      <w:r w:rsidR="00D30C7B">
        <w:t xml:space="preserve">revious work </w:t>
      </w:r>
      <w:r>
        <w:t>found no effect of</w:t>
      </w:r>
      <w:r w:rsidR="00101E01">
        <w:t xml:space="preserve"> load </w:t>
      </w:r>
      <w:r>
        <w:t>on</w:t>
      </w:r>
      <w:r w:rsidR="00101E01">
        <w:t xml:space="preserve"> </w:t>
      </w:r>
      <w:r>
        <w:t>categorizations</w:t>
      </w:r>
      <w:r w:rsidR="00101E01">
        <w:t xml:space="preserve"> </w:t>
      </w:r>
      <w:r w:rsidR="00D30C7B">
        <w:t xml:space="preserve">of surprised </w:t>
      </w:r>
      <w:r>
        <w:t xml:space="preserve">faces </w:t>
      </w:r>
      <w:r w:rsidR="00101E01">
        <w:t>(</w:t>
      </w:r>
      <w:proofErr w:type="spellStart"/>
      <w:r w:rsidR="00101E01">
        <w:t>Mattek</w:t>
      </w:r>
      <w:proofErr w:type="spellEnd"/>
      <w:r w:rsidR="00101E01">
        <w:t xml:space="preserve"> et al.,</w:t>
      </w:r>
      <w:r w:rsidR="005608CD">
        <w:t xml:space="preserve"> 2016</w:t>
      </w:r>
      <w:r w:rsidR="00101E01">
        <w:t>)</w:t>
      </w:r>
      <w:r>
        <w:t xml:space="preserve">, </w:t>
      </w:r>
      <w:r w:rsidR="00101E01">
        <w:t xml:space="preserve">this study </w:t>
      </w:r>
      <w:r>
        <w:t>used</w:t>
      </w:r>
      <w:r w:rsidR="00101E01">
        <w:t xml:space="preserve"> a </w:t>
      </w:r>
      <w:r w:rsidR="006D456D">
        <w:t>non-emotional</w:t>
      </w:r>
      <w:r w:rsidR="00101E01">
        <w:t xml:space="preserve"> load (i.e., remembering a number sequence). </w:t>
      </w:r>
      <w:r>
        <w:t>Th</w:t>
      </w:r>
      <w:r w:rsidR="00357199">
        <w:t>u</w:t>
      </w:r>
      <w:r>
        <w:t>s, it could be that a domain-specific (</w:t>
      </w:r>
      <w:r w:rsidR="00101E01">
        <w:t>emotional</w:t>
      </w:r>
      <w:r>
        <w:t>)</w:t>
      </w:r>
      <w:r w:rsidR="00101E01">
        <w:t xml:space="preserve"> load </w:t>
      </w:r>
      <w:r w:rsidR="00255CF7" w:rsidRPr="00FA10EA">
        <w:t xml:space="preserve">will </w:t>
      </w:r>
      <w:r>
        <w:t>more effectively deplete the resources putatively</w:t>
      </w:r>
      <w:r w:rsidR="00255CF7" w:rsidRPr="00690FFF">
        <w:t xml:space="preserve"> </w:t>
      </w:r>
      <w:r w:rsidR="00600BAE">
        <w:t>required for a positive bias</w:t>
      </w:r>
      <w:r w:rsidR="00357199">
        <w:t>,</w:t>
      </w:r>
      <w:r w:rsidR="00357199" w:rsidRPr="00357199">
        <w:t xml:space="preserve"> </w:t>
      </w:r>
      <w:r w:rsidR="00357199">
        <w:t>resulting in more negative categorizations</w:t>
      </w:r>
      <w:r w:rsidR="006679E4">
        <w:t>.</w:t>
      </w:r>
      <w:r w:rsidR="00AB4C72" w:rsidRPr="006679E4">
        <w:t xml:space="preserve"> </w:t>
      </w:r>
      <w:r>
        <w:t xml:space="preserve">It is worth noting that </w:t>
      </w:r>
      <w:r w:rsidR="00981D77">
        <w:t xml:space="preserve">although </w:t>
      </w:r>
      <w:r>
        <w:t xml:space="preserve">the </w:t>
      </w:r>
      <w:r w:rsidR="00600BAE">
        <w:t>non-emotional</w:t>
      </w:r>
      <w:r w:rsidR="00E72089">
        <w:t xml:space="preserve"> load </w:t>
      </w:r>
      <w:r>
        <w:t>did</w:t>
      </w:r>
      <w:r w:rsidR="00981D77">
        <w:t xml:space="preserve"> not affect the categorizations, it did</w:t>
      </w:r>
      <w:r>
        <w:t xml:space="preserve"> </w:t>
      </w:r>
      <w:r w:rsidR="00981D77">
        <w:t xml:space="preserve">impact the </w:t>
      </w:r>
      <w:r w:rsidR="005B7BEC">
        <w:t>response</w:t>
      </w:r>
      <w:r w:rsidR="00101E01">
        <w:t xml:space="preserve"> trajectories</w:t>
      </w:r>
      <w:r w:rsidR="00981D77">
        <w:t xml:space="preserve"> such that </w:t>
      </w:r>
      <w:commentRangeStart w:id="317"/>
      <w:r w:rsidR="00981D77">
        <w:t xml:space="preserve">high load </w:t>
      </w:r>
      <w:r w:rsidR="00357199">
        <w:t xml:space="preserve">diminished the </w:t>
      </w:r>
      <w:r w:rsidR="00981D77">
        <w:t xml:space="preserve">difference </w:t>
      </w:r>
      <w:commentRangeEnd w:id="317"/>
      <w:r w:rsidR="008B26AE">
        <w:rPr>
          <w:rStyle w:val="CommentReference"/>
          <w:rFonts w:asciiTheme="minorHAnsi" w:hAnsiTheme="minorHAnsi"/>
        </w:rPr>
        <w:commentReference w:id="317"/>
      </w:r>
      <w:r w:rsidR="00981D77">
        <w:t xml:space="preserve">in response competition </w:t>
      </w:r>
      <w:r w:rsidR="00357199">
        <w:t>associated with a more</w:t>
      </w:r>
      <w:r w:rsidR="00981D77">
        <w:t xml:space="preserve"> negative </w:t>
      </w:r>
      <w:r w:rsidR="00357199">
        <w:t>versus</w:t>
      </w:r>
      <w:r w:rsidR="00981D77">
        <w:t xml:space="preserve"> positive valence bias</w:t>
      </w:r>
      <w:r w:rsidR="00585441">
        <w:t xml:space="preserve"> </w:t>
      </w:r>
      <w:r w:rsidR="00B67292">
        <w:t>(</w:t>
      </w:r>
      <w:proofErr w:type="spellStart"/>
      <w:r w:rsidR="00B67292">
        <w:t>Mattek</w:t>
      </w:r>
      <w:proofErr w:type="spellEnd"/>
      <w:r w:rsidR="00527B88">
        <w:t xml:space="preserve"> et al., 2016</w:t>
      </w:r>
      <w:r w:rsidR="00B67292">
        <w:t>)</w:t>
      </w:r>
      <w:r w:rsidR="00101E01">
        <w:t xml:space="preserve">. </w:t>
      </w:r>
      <w:commentRangeStart w:id="318"/>
      <w:r w:rsidR="00981D77">
        <w:t>Thus</w:t>
      </w:r>
      <w:r w:rsidR="00B67292">
        <w:t>, we predict that domain-general load (</w:t>
      </w:r>
      <w:r w:rsidR="008C340A">
        <w:t xml:space="preserve">i.e., </w:t>
      </w:r>
      <w:r w:rsidR="00B67292">
        <w:t>load that is irrespective of domain)</w:t>
      </w:r>
      <w:r w:rsidR="00E5385F">
        <w:t xml:space="preserve"> </w:t>
      </w:r>
      <w:r w:rsidR="008C18EA">
        <w:t xml:space="preserve">will </w:t>
      </w:r>
      <w:r w:rsidR="00B67292">
        <w:t xml:space="preserve">be associated with </w:t>
      </w:r>
      <w:r w:rsidR="00F256F2">
        <w:t xml:space="preserve">a </w:t>
      </w:r>
      <w:r w:rsidR="00981D77">
        <w:t>similar change in the response trajectories</w:t>
      </w:r>
      <w:r w:rsidR="00CA5C28">
        <w:t xml:space="preserve">, </w:t>
      </w:r>
      <w:r w:rsidR="006B0B39">
        <w:t>particularly diminishing the</w:t>
      </w:r>
      <w:r w:rsidR="00981D77">
        <w:t xml:space="preserve"> difference in</w:t>
      </w:r>
      <w:r w:rsidR="006B0B39">
        <w:t xml:space="preserve"> response competition </w:t>
      </w:r>
      <w:ins w:id="319" w:author="Maital Neta [2]" w:date="2020-03-04T09:15:00Z">
        <w:r w:rsidR="00981D77">
          <w:t>between negative and positive categorizations</w:t>
        </w:r>
      </w:ins>
      <w:ins w:id="320" w:author="Maital Neta" w:date="2020-02-13T13:44:00Z">
        <w:del w:id="321" w:author="Maital Neta [2]" w:date="2020-03-04T09:12:00Z">
          <w:r w:rsidR="00B67292" w:rsidDel="00981D77">
            <w:delText xml:space="preserve"> positive </w:delText>
          </w:r>
        </w:del>
        <w:del w:id="322" w:author="Maital Neta [2]" w:date="2020-02-21T08:39:00Z">
          <w:r w:rsidR="00B67292" w:rsidDel="006B0B39">
            <w:delText>ratings will be characterized by an initial attraction toward the negative response option</w:delText>
          </w:r>
        </w:del>
      </w:ins>
      <w:ins w:id="323" w:author="Nicholas Harp" w:date="2020-02-17T10:21:00Z">
        <w:del w:id="324" w:author="Maital Neta [2]" w:date="2020-02-21T08:39:00Z">
          <w:r w:rsidR="00CA5C28" w:rsidDel="006B0B39">
            <w:delText xml:space="preserve">; </w:delText>
          </w:r>
        </w:del>
      </w:ins>
      <w:ins w:id="325" w:author="Nicholas Harp" w:date="2020-02-06T10:03:00Z">
        <w:del w:id="326" w:author="Maital Neta" w:date="2020-02-13T13:44:00Z">
          <w:r w:rsidR="00457FDA" w:rsidDel="00B67292">
            <w:delText>show larger ma</w:delText>
          </w:r>
        </w:del>
      </w:ins>
      <w:ins w:id="327" w:author="Nicholas Harp" w:date="2020-02-06T10:04:00Z">
        <w:del w:id="328" w:author="Maital Neta" w:date="2020-02-13T13:44:00Z">
          <w:r w:rsidR="00457FDA" w:rsidDel="00B67292">
            <w:delText>ximum deviations for</w:delText>
          </w:r>
        </w:del>
      </w:ins>
      <w:ins w:id="329" w:author="Nicholas Harp" w:date="2020-02-06T10:02:00Z">
        <w:del w:id="330" w:author="Maital Neta" w:date="2020-02-13T13:44:00Z">
          <w:r w:rsidR="00E5385F" w:rsidDel="00B67292">
            <w:delText xml:space="preserve"> positive</w:delText>
          </w:r>
        </w:del>
      </w:ins>
      <w:ins w:id="331" w:author="Nicholas Harp" w:date="2020-02-06T10:11:00Z">
        <w:del w:id="332" w:author="Maital Neta" w:date="2020-02-13T13:44:00Z">
          <w:r w:rsidR="008C18EA" w:rsidDel="00B67292">
            <w:delText xml:space="preserve"> compared to negative</w:delText>
          </w:r>
        </w:del>
      </w:ins>
      <w:ins w:id="333" w:author="Nicholas Harp" w:date="2020-02-06T10:02:00Z">
        <w:del w:id="334" w:author="Maital Neta" w:date="2020-02-13T13:44:00Z">
          <w:r w:rsidR="00E5385F" w:rsidDel="00B67292">
            <w:delText xml:space="preserve"> interpretations</w:delText>
          </w:r>
        </w:del>
      </w:ins>
      <w:ins w:id="335" w:author="Nicholas Harp" w:date="2020-02-06T10:05:00Z">
        <w:del w:id="336" w:author="Maital Neta" w:date="2020-02-13T13:44:00Z">
          <w:r w:rsidR="00457FDA" w:rsidDel="00B67292">
            <w:delText xml:space="preserve"> of surprised expressions</w:delText>
          </w:r>
        </w:del>
      </w:ins>
      <w:ins w:id="337" w:author="Nicholas Harp" w:date="2020-02-13T09:26:00Z">
        <w:del w:id="338" w:author="Maital Neta" w:date="2020-02-13T13:44:00Z">
          <w:r w:rsidR="00EE2DBD" w:rsidDel="00B67292">
            <w:delText xml:space="preserve"> (</w:delText>
          </w:r>
        </w:del>
        <w:del w:id="339" w:author="Maital Neta [2]" w:date="2020-02-21T08:39:00Z">
          <w:r w:rsidR="00EE2DBD" w:rsidDel="006B0B39">
            <w:delText>Brown et al., 2017)</w:delText>
          </w:r>
        </w:del>
      </w:ins>
      <w:ins w:id="340" w:author="Nicholas Harp" w:date="2020-02-17T10:21:00Z">
        <w:del w:id="341" w:author="Maital Neta [2]" w:date="2020-02-21T08:39:00Z">
          <w:r w:rsidR="00CA5C28" w:rsidDel="006B0B39">
            <w:delText xml:space="preserve"> are mitigated</w:delText>
          </w:r>
        </w:del>
      </w:ins>
      <w:ins w:id="342" w:author="Nicholas Harp" w:date="2020-02-06T10:02:00Z">
        <w:r w:rsidR="00E5385F">
          <w:t xml:space="preserve">. </w:t>
        </w:r>
      </w:ins>
      <w:ins w:id="343" w:author="Nicholas Harp" w:date="2020-02-06T10:00:00Z">
        <w:r w:rsidR="00E5385F">
          <w:t xml:space="preserve"> </w:t>
        </w:r>
      </w:ins>
      <w:commentRangeEnd w:id="318"/>
      <w:ins w:id="344" w:author="Nicholas Harp" w:date="2020-02-18T12:18:00Z">
        <w:r w:rsidR="00090A73">
          <w:rPr>
            <w:rStyle w:val="CommentReference"/>
            <w:rFonts w:asciiTheme="minorHAnsi" w:hAnsiTheme="minorHAnsi"/>
          </w:rPr>
          <w:commentReference w:id="318"/>
        </w:r>
      </w:ins>
      <w:ins w:id="345" w:author="Nicholas Harp" w:date="2020-02-18T13:55:00Z">
        <w:r w:rsidR="003D1572" w:rsidDel="007240C0">
          <w:t xml:space="preserve"> </w:t>
        </w:r>
      </w:ins>
    </w:p>
    <w:p w14:paraId="4C36A309" w14:textId="6520F84F" w:rsidR="00E72089" w:rsidRPr="00E72089" w:rsidRDefault="00E72089" w:rsidP="008C340A">
      <w:pPr>
        <w:pStyle w:val="Heading2"/>
        <w:rPr>
          <w:ins w:id="346" w:author="Nicholas Harp" w:date="2020-02-06T08:58:00Z"/>
        </w:rPr>
      </w:pPr>
      <w:commentRangeStart w:id="347"/>
      <w:commentRangeStart w:id="348"/>
      <w:r>
        <w:t>The present study</w:t>
      </w:r>
      <w:commentRangeEnd w:id="347"/>
      <w:r>
        <w:rPr>
          <w:rStyle w:val="CommentReference"/>
          <w:rFonts w:asciiTheme="minorHAnsi" w:eastAsiaTheme="minorHAnsi" w:hAnsiTheme="minorHAnsi" w:cstheme="minorBidi"/>
          <w:b w:val="0"/>
          <w:bCs w:val="0"/>
        </w:rPr>
        <w:commentReference w:id="347"/>
      </w:r>
      <w:commentRangeEnd w:id="348"/>
      <w:r w:rsidR="008E0CA2">
        <w:rPr>
          <w:rStyle w:val="CommentReference"/>
          <w:rFonts w:asciiTheme="minorHAnsi" w:eastAsiaTheme="minorHAnsi" w:hAnsiTheme="minorHAnsi" w:cstheme="minorBidi"/>
          <w:b w:val="0"/>
          <w:bCs w:val="0"/>
        </w:rPr>
        <w:commentReference w:id="348"/>
      </w:r>
    </w:p>
    <w:p w14:paraId="0C0ADD05" w14:textId="2EBB3912" w:rsidR="00B377E9" w:rsidRPr="00B377E9" w:rsidRDefault="00D30C7B" w:rsidP="00001DC9">
      <w:pPr>
        <w:pStyle w:val="FirstParagraph"/>
      </w:pPr>
      <w:r>
        <w:t>In the present study we test</w:t>
      </w:r>
      <w:r w:rsidR="00536268">
        <w:t>ed</w:t>
      </w:r>
      <w:r>
        <w:t xml:space="preserve"> the effect</w:t>
      </w:r>
      <w:r w:rsidR="00536268">
        <w:t xml:space="preserve"> </w:t>
      </w:r>
      <w:r>
        <w:t>of cognitive load</w:t>
      </w:r>
      <w:r w:rsidR="00536268">
        <w:t xml:space="preserve"> on valence bias, </w:t>
      </w:r>
      <w:r w:rsidR="00B67292">
        <w:t xml:space="preserve">as a function of </w:t>
      </w:r>
      <w:del w:id="349" w:author="Nicholas Harp" w:date="2020-02-27T08:29:00Z">
        <w:r w:rsidR="00B67292" w:rsidDel="001064A1">
          <w:delText xml:space="preserve">the </w:delText>
        </w:r>
      </w:del>
      <w:ins w:id="350" w:author="Nicholas Harp" w:date="2020-02-27T08:29:00Z">
        <w:del w:id="351" w:author="Maital Neta [2]" w:date="2020-03-04T09:41:00Z">
          <w:r w:rsidR="001064A1" w:rsidDel="00A9225C">
            <w:delText xml:space="preserve">both </w:delText>
          </w:r>
        </w:del>
      </w:ins>
      <w:r w:rsidR="00B67292">
        <w:t xml:space="preserve">load </w:t>
      </w:r>
      <w:r w:rsidR="00DE7903">
        <w:t xml:space="preserve">(low </w:t>
      </w:r>
      <w:r w:rsidR="00357199">
        <w:t xml:space="preserve">versus </w:t>
      </w:r>
      <w:r w:rsidR="00DE7903">
        <w:t xml:space="preserve">high) and </w:t>
      </w:r>
      <w:r w:rsidR="007D376D">
        <w:t>domain</w:t>
      </w:r>
      <w:r w:rsidR="00B67292">
        <w:t xml:space="preserve"> (</w:t>
      </w:r>
      <w:r w:rsidR="007D376D">
        <w:t>non-emotional</w:t>
      </w:r>
      <w:r w:rsidR="00B67292">
        <w:t xml:space="preserve"> </w:t>
      </w:r>
      <w:r w:rsidR="00357199">
        <w:t xml:space="preserve">versus </w:t>
      </w:r>
      <w:r w:rsidR="00B67292">
        <w:t xml:space="preserve">emotional). </w:t>
      </w:r>
      <w:r w:rsidR="005E0CC2">
        <w:t>To do this</w:t>
      </w:r>
      <w:r w:rsidR="0081299C">
        <w:t xml:space="preserve">, we manipulated the amount of material that participants needed to </w:t>
      </w:r>
      <w:r w:rsidR="001064A1">
        <w:t>remember</w:t>
      </w:r>
      <w:r w:rsidR="0081299C">
        <w:t xml:space="preserve"> </w:t>
      </w:r>
      <w:r w:rsidR="006B0B39">
        <w:t xml:space="preserve">and the domain of that material </w:t>
      </w:r>
      <w:r w:rsidR="0081299C">
        <w:t xml:space="preserve">while concurrently </w:t>
      </w:r>
      <w:r w:rsidR="00EB13E7">
        <w:t xml:space="preserve">categorizing the </w:t>
      </w:r>
      <w:r w:rsidR="0081299C">
        <w:t xml:space="preserve">valence </w:t>
      </w:r>
      <w:del w:id="352" w:author="Maital Neta [2]" w:date="2020-03-04T09:34:00Z">
        <w:r w:rsidR="0081299C" w:rsidDel="00EB13E7">
          <w:delText xml:space="preserve">judgments </w:delText>
        </w:r>
      </w:del>
      <w:r w:rsidR="0081299C">
        <w:t xml:space="preserve">of facial expressions. </w:t>
      </w:r>
      <w:r w:rsidR="00536268">
        <w:t xml:space="preserve">First, we </w:t>
      </w:r>
      <w:r w:rsidR="00B67292">
        <w:t xml:space="preserve">predict that there will be </w:t>
      </w:r>
      <w:commentRangeStart w:id="353"/>
      <w:r w:rsidR="00B67292">
        <w:t>no</w:t>
      </w:r>
      <w:r w:rsidR="00536268">
        <w:t xml:space="preserve"> effect of load on </w:t>
      </w:r>
      <w:commentRangeEnd w:id="353"/>
      <w:r w:rsidR="00AE72C4">
        <w:rPr>
          <w:rStyle w:val="CommentReference"/>
          <w:rFonts w:asciiTheme="minorHAnsi" w:hAnsiTheme="minorHAnsi"/>
        </w:rPr>
        <w:commentReference w:id="353"/>
      </w:r>
      <w:r w:rsidR="00A9225C">
        <w:t xml:space="preserve">categorizations </w:t>
      </w:r>
      <w:r w:rsidR="00536268">
        <w:t xml:space="preserve">of surprised faces, </w:t>
      </w:r>
      <w:commentRangeStart w:id="354"/>
      <w:commentRangeStart w:id="355"/>
      <w:commentRangeStart w:id="356"/>
      <w:r w:rsidR="00536268">
        <w:t xml:space="preserve">replicating </w:t>
      </w:r>
      <w:proofErr w:type="spellStart"/>
      <w:r w:rsidR="00536268">
        <w:t>Mattek</w:t>
      </w:r>
      <w:proofErr w:type="spellEnd"/>
      <w:r w:rsidR="00536268">
        <w:t xml:space="preserve"> </w:t>
      </w:r>
      <w:r w:rsidR="003119BB">
        <w:t>and colleagues</w:t>
      </w:r>
      <w:r w:rsidR="00536268">
        <w:t xml:space="preserve"> </w:t>
      </w:r>
      <w:commentRangeEnd w:id="354"/>
      <w:r w:rsidR="003B43DF">
        <w:rPr>
          <w:rStyle w:val="CommentReference"/>
          <w:rFonts w:asciiTheme="minorHAnsi" w:hAnsiTheme="minorHAnsi"/>
        </w:rPr>
        <w:commentReference w:id="354"/>
      </w:r>
      <w:commentRangeEnd w:id="355"/>
      <w:r w:rsidR="00C10CBB">
        <w:rPr>
          <w:rStyle w:val="CommentReference"/>
          <w:rFonts w:asciiTheme="minorHAnsi" w:hAnsiTheme="minorHAnsi"/>
        </w:rPr>
        <w:commentReference w:id="355"/>
      </w:r>
      <w:commentRangeEnd w:id="356"/>
      <w:r w:rsidR="000C1B00">
        <w:rPr>
          <w:rStyle w:val="CommentReference"/>
          <w:rFonts w:asciiTheme="minorHAnsi" w:hAnsiTheme="minorHAnsi"/>
        </w:rPr>
        <w:commentReference w:id="356"/>
      </w:r>
      <w:r w:rsidR="00536268">
        <w:t>(20</w:t>
      </w:r>
      <w:r w:rsidR="00F56DC5">
        <w:t>16</w:t>
      </w:r>
      <w:r w:rsidR="00536268">
        <w:t xml:space="preserve">). </w:t>
      </w:r>
      <w:r w:rsidR="00332227">
        <w:t>However</w:t>
      </w:r>
      <w:r w:rsidR="00536268">
        <w:t>, w</w:t>
      </w:r>
      <w:r>
        <w:t xml:space="preserve">e </w:t>
      </w:r>
      <w:r w:rsidR="00332227">
        <w:t xml:space="preserve">do </w:t>
      </w:r>
      <w:r>
        <w:t>expect to find a</w:t>
      </w:r>
      <w:r w:rsidR="00B67292">
        <w:t>n</w:t>
      </w:r>
      <w:r>
        <w:t xml:space="preserve"> effect of </w:t>
      </w:r>
      <w:r w:rsidR="009B1784">
        <w:t xml:space="preserve">domain </w:t>
      </w:r>
      <w:r>
        <w:t xml:space="preserve">on </w:t>
      </w:r>
      <w:r w:rsidR="00A9225C">
        <w:t>categorizations</w:t>
      </w:r>
      <w:r>
        <w:t xml:space="preserve">, such that </w:t>
      </w:r>
      <w:r w:rsidR="00B67292">
        <w:t>a</w:t>
      </w:r>
      <w:r w:rsidR="003F58CB">
        <w:t>n</w:t>
      </w:r>
      <w:r w:rsidR="00B67292">
        <w:t xml:space="preserve"> </w:t>
      </w:r>
      <w:r>
        <w:lastRenderedPageBreak/>
        <w:t xml:space="preserve">emotional load </w:t>
      </w:r>
      <w:r w:rsidR="00B67292">
        <w:t xml:space="preserve">will result in </w:t>
      </w:r>
      <w:r>
        <w:t xml:space="preserve">more negative </w:t>
      </w:r>
      <w:r w:rsidR="00246B75">
        <w:t xml:space="preserve">categorizations </w:t>
      </w:r>
      <w:r>
        <w:t xml:space="preserve">than </w:t>
      </w:r>
      <w:r w:rsidR="00B67292">
        <w:t xml:space="preserve">a </w:t>
      </w:r>
      <w:r w:rsidR="001064A1">
        <w:t xml:space="preserve">non-emotional </w:t>
      </w:r>
      <w:r w:rsidR="00B67292">
        <w:t>load</w:t>
      </w:r>
      <w:r w:rsidR="003F58CB">
        <w:t xml:space="preserve">, suggesting </w:t>
      </w:r>
      <w:r w:rsidR="00876084">
        <w:t>that emotional load</w:t>
      </w:r>
      <w:r w:rsidR="003F58CB">
        <w:t xml:space="preserve"> </w:t>
      </w:r>
      <w:r w:rsidR="00A9225C">
        <w:t xml:space="preserve">depletes </w:t>
      </w:r>
      <w:r w:rsidR="003F58CB">
        <w:t xml:space="preserve">the resources </w:t>
      </w:r>
      <w:r w:rsidR="00246B75">
        <w:t>required for seeing ambiguity in a positive light</w:t>
      </w:r>
      <w:r w:rsidR="00D67E9C">
        <w:t>.</w:t>
      </w:r>
      <w:r w:rsidR="00876084">
        <w:t xml:space="preserve">  </w:t>
      </w:r>
      <w:r w:rsidR="00A9225C">
        <w:t>Further, we predict greater response competition for positive than negative categorizations</w:t>
      </w:r>
      <w:r w:rsidR="00AE72C4">
        <w:t xml:space="preserve"> under low load</w:t>
      </w:r>
      <w:r w:rsidR="00A9225C">
        <w:t>, c</w:t>
      </w:r>
      <w:r w:rsidR="003F58CB">
        <w:t>onsistent with previous work</w:t>
      </w:r>
      <w:r w:rsidR="00A9225C">
        <w:t xml:space="preserve"> (Brown et al., 2017; </w:t>
      </w:r>
      <w:proofErr w:type="spellStart"/>
      <w:r w:rsidR="00A9225C">
        <w:t>Mattek</w:t>
      </w:r>
      <w:proofErr w:type="spellEnd"/>
      <w:r w:rsidR="00A9225C">
        <w:t xml:space="preserve"> et al., 2016), and that</w:t>
      </w:r>
      <w:r w:rsidR="001064A1">
        <w:t xml:space="preserve"> </w:t>
      </w:r>
      <w:r w:rsidR="00A9225C">
        <w:t>this effect</w:t>
      </w:r>
      <w:r w:rsidR="003F58CB">
        <w:t xml:space="preserve"> </w:t>
      </w:r>
      <w:r w:rsidR="00001DC9" w:rsidRPr="000C1B00">
        <w:t>will be mitigated under high load</w:t>
      </w:r>
      <w:r w:rsidR="00332227">
        <w:t xml:space="preserve"> </w:t>
      </w:r>
      <w:r w:rsidR="00B974BE">
        <w:t>(</w:t>
      </w:r>
      <w:proofErr w:type="spellStart"/>
      <w:r w:rsidR="00B974BE">
        <w:t>Mattek</w:t>
      </w:r>
      <w:proofErr w:type="spellEnd"/>
      <w:r w:rsidR="00B974BE">
        <w:t xml:space="preserve"> et al., 2016)</w:t>
      </w:r>
      <w:r w:rsidR="003F58CB">
        <w:t xml:space="preserve">, </w:t>
      </w:r>
      <w:r w:rsidR="00A9225C">
        <w:t>irrespective of the load</w:t>
      </w:r>
      <w:r w:rsidR="003F58CB">
        <w:t xml:space="preserve"> domain. </w:t>
      </w:r>
    </w:p>
    <w:p w14:paraId="4F14B643" w14:textId="77777777" w:rsidR="00E75F14" w:rsidRDefault="00C95E64">
      <w:pPr>
        <w:pStyle w:val="Heading1"/>
      </w:pPr>
      <w:bookmarkStart w:id="357" w:name="methods"/>
      <w:bookmarkEnd w:id="118"/>
      <w:r>
        <w:t>Methods</w:t>
      </w:r>
      <w:bookmarkEnd w:id="357"/>
    </w:p>
    <w:p w14:paraId="68A0FE0E" w14:textId="77777777" w:rsidR="00E75F14" w:rsidRDefault="00C95E64">
      <w:pPr>
        <w:pStyle w:val="Heading2"/>
      </w:pPr>
      <w:bookmarkStart w:id="358" w:name="participants"/>
      <w:r>
        <w:t>Participants</w:t>
      </w:r>
      <w:bookmarkEnd w:id="358"/>
    </w:p>
    <w:p w14:paraId="033F5780" w14:textId="28B3F555"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r w:rsidR="00D872A2">
        <w:t xml:space="preserve">nine </w:t>
      </w:r>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and all </w:t>
      </w:r>
      <w:r w:rsidR="00F17A97">
        <w:t>identified as White</w:t>
      </w:r>
      <w:r>
        <w:t>/</w:t>
      </w:r>
      <w:r w:rsidR="00F17A97">
        <w:t xml:space="preserve">Caucasian </w:t>
      </w:r>
      <w:r>
        <w:t xml:space="preserve">without </w:t>
      </w:r>
      <w:r w:rsidR="00F17A97">
        <w:t>Hispanic</w:t>
      </w:r>
      <w:r>
        <w:t>/Latinx ethnicity. All subjects 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00C7901" w14:textId="7D8B270D" w:rsidR="00E75F14" w:rsidRDefault="00292C48">
      <w:pPr>
        <w:pStyle w:val="Heading2"/>
      </w:pPr>
      <w:r>
        <w:t>P</w:t>
      </w:r>
      <w:r w:rsidR="00F87B70">
        <w:t>rocedure</w:t>
      </w:r>
    </w:p>
    <w:p w14:paraId="5E619980" w14:textId="468D5012" w:rsidR="00436BF2" w:rsidRDefault="00132CBE" w:rsidP="00436BF2">
      <w:pPr>
        <w:pStyle w:val="BodyText"/>
      </w:pPr>
      <w:bookmarkStart w:id="359" w:name="stimuli"/>
      <w:r>
        <w:t xml:space="preserve">The task was conducted using MouseTracker software (Freeman &amp; </w:t>
      </w:r>
      <w:proofErr w:type="spellStart"/>
      <w:r>
        <w:t>Ambady</w:t>
      </w:r>
      <w:proofErr w:type="spellEnd"/>
      <w:r>
        <w:t xml:space="preserve">, 2010) and was structured to closely resemble the cognitive load task used by </w:t>
      </w:r>
      <w:proofErr w:type="spellStart"/>
      <w:r>
        <w:t>Mattek</w:t>
      </w:r>
      <w:proofErr w:type="spellEnd"/>
      <w:r>
        <w:t xml:space="preserve">, Whalen, Berkowitz, and Freeman (2016), which used a single digit (low load) or </w:t>
      </w:r>
      <w:proofErr w:type="gramStart"/>
      <w:r>
        <w:t>seven digit</w:t>
      </w:r>
      <w:proofErr w:type="gramEnd"/>
      <w:r>
        <w:t xml:space="preserve"> sequence (high load). </w:t>
      </w:r>
      <w:bookmarkEnd w:id="359"/>
      <w:r w:rsidR="00A06813">
        <w:t>The trials were self-initiated; that is, the participant initiated each trial at their own pace by clicking the</w:t>
      </w:r>
      <w:r w:rsidR="005E1C74">
        <w:t xml:space="preserve"> “start” button at the bottom of the screen</w:t>
      </w:r>
      <w:r w:rsidR="00A06813">
        <w:t xml:space="preserve">. After initiating the trial, a fixation cross appeared (1000 </w:t>
      </w:r>
      <w:proofErr w:type="spellStart"/>
      <w:r w:rsidR="00A06813">
        <w:t>ms</w:t>
      </w:r>
      <w:proofErr w:type="spellEnd"/>
      <w:r w:rsidR="00A06813">
        <w:t xml:space="preserve">), then participants viewed an image matrix </w:t>
      </w:r>
      <w:r>
        <w:t xml:space="preserve">consisting of 2 or 6 images (low </w:t>
      </w:r>
      <w:r>
        <w:lastRenderedPageBreak/>
        <w:t>or high load, respectively)</w:t>
      </w:r>
      <w:r w:rsidR="00722EA4">
        <w:t xml:space="preserve"> with either emotional or non-emotional properties (equal number of trials) for 4000 </w:t>
      </w:r>
      <w:proofErr w:type="spellStart"/>
      <w:r w:rsidR="00722EA4">
        <w:t>ms</w:t>
      </w:r>
      <w:proofErr w:type="spellEnd"/>
      <w:r w:rsidR="00722EA4">
        <w:t xml:space="preserve"> (Figure 1). P</w:t>
      </w:r>
      <w:r w:rsidR="00A06813">
        <w:t xml:space="preserve">articipants were instructed to remember </w:t>
      </w:r>
      <w:r w:rsidR="00722EA4">
        <w:t xml:space="preserve">these images </w:t>
      </w:r>
      <w:r w:rsidR="00A06813">
        <w:t xml:space="preserve">for the duration of the trial (i.e., until the memory probe </w:t>
      </w:r>
      <w:r w:rsidR="00722EA4">
        <w:t>at the end of</w:t>
      </w:r>
      <w:r w:rsidR="00A06813">
        <w:t xml:space="preserve"> the trial). </w:t>
      </w:r>
      <w:r w:rsidR="00436BF2">
        <w:t xml:space="preserve">After the image matrix, a happy, angry, or surprised face appeared for 1000 </w:t>
      </w:r>
      <w:proofErr w:type="spellStart"/>
      <w:r w:rsidR="00436BF2">
        <w:t>ms</w:t>
      </w:r>
      <w:proofErr w:type="spellEnd"/>
      <w:r w:rsidR="00436BF2">
        <w:t xml:space="preserve">, and the participants </w:t>
      </w:r>
      <w:r w:rsidR="00722EA4">
        <w:t xml:space="preserve">categorized </w:t>
      </w:r>
      <w:r w:rsidR="00436BF2">
        <w:t xml:space="preserve">the face </w:t>
      </w:r>
      <w:r w:rsidR="00722EA4">
        <w:t xml:space="preserve">as positive or negative </w:t>
      </w:r>
      <w:r w:rsidR="00436BF2">
        <w:t xml:space="preserve">using the computer mouse. </w:t>
      </w:r>
      <w:r w:rsidR="00722EA4">
        <w:t>Finally</w:t>
      </w:r>
      <w:r w:rsidR="00436BF2">
        <w:t xml:space="preserve">, a single image probe appeared (5000 </w:t>
      </w:r>
      <w:proofErr w:type="spellStart"/>
      <w:r w:rsidR="00436BF2">
        <w:t>ms</w:t>
      </w:r>
      <w:proofErr w:type="spellEnd"/>
      <w:r w:rsidR="00436BF2">
        <w:t>), and participants used the computer mouse to indicate whether the image probe was present in the previous image matrix by clicking either yes (i.e., the image was present) or no (i.e., the image was not present). The experimenter guided participants through a practice face rating and memory probe trial, after which they completed a total of 144 trials, and their mouse movements were recorded throughout.</w:t>
      </w:r>
      <w:r w:rsidR="002324AB">
        <w:t xml:space="preserve"> Notably, in two-choice designs, maximum deviations are often conceptualized as a measure of response competition for ultimately unchosen responses (</w:t>
      </w:r>
      <w:proofErr w:type="spellStart"/>
      <w:r w:rsidR="002324AB">
        <w:t>Calcagni</w:t>
      </w:r>
      <w:proofErr w:type="spellEnd"/>
      <w:r w:rsidR="002324AB">
        <w:t xml:space="preserve">, Lombardi, &amp; Sulpizio, 2017; Freeman, Dale, &amp; Farmer, 2011; </w:t>
      </w:r>
      <w:proofErr w:type="spellStart"/>
      <w:r w:rsidR="002324AB">
        <w:t>Hehman</w:t>
      </w:r>
      <w:proofErr w:type="spellEnd"/>
      <w:r w:rsidR="002324AB">
        <w:t xml:space="preserve">, </w:t>
      </w:r>
      <w:proofErr w:type="spellStart"/>
      <w:r w:rsidR="002324AB">
        <w:t>Stolier</w:t>
      </w:r>
      <w:proofErr w:type="spellEnd"/>
      <w:r w:rsidR="002324AB">
        <w:t>, &amp; Freeman, 2015).</w:t>
      </w:r>
    </w:p>
    <w:p w14:paraId="3D69BD58" w14:textId="45CFF3BF" w:rsidR="00292C48" w:rsidRPr="00132CBE" w:rsidRDefault="00292C48" w:rsidP="000A3A56">
      <w:pPr>
        <w:pStyle w:val="Heading2"/>
      </w:pPr>
      <w:r>
        <w:t>Stimuli</w:t>
      </w:r>
    </w:p>
    <w:p w14:paraId="55A13860" w14:textId="53E19B9E" w:rsidR="005E1C74" w:rsidRDefault="005E1C74" w:rsidP="002324AB">
      <w:pPr>
        <w:pStyle w:val="FirstParagraph"/>
        <w:rPr>
          <w:ins w:id="360" w:author="Maital Neta [2]" w:date="2020-02-21T09:36:00Z"/>
        </w:rPr>
      </w:pPr>
      <w:r>
        <w:t xml:space="preserve">A total of 288 scenes (72 positive, 72 </w:t>
      </w:r>
      <w:proofErr w:type="gramStart"/>
      <w:r>
        <w:t>negative</w:t>
      </w:r>
      <w:proofErr w:type="gramEnd"/>
      <w:r>
        <w:t>, and 144 neutral) were selected from the International Affective Picture System (</w:t>
      </w:r>
      <w:r w:rsidR="003B3951">
        <w:t xml:space="preserve">IAPS; </w:t>
      </w:r>
      <w:r>
        <w:t>Lang, Bradley, &amp; Cuthbert, 2008) for use in the matrices</w:t>
      </w:r>
      <w:r w:rsidR="00D537AB">
        <w:t>.</w:t>
      </w:r>
      <w:r>
        <w:t xml:space="preserve"> </w:t>
      </w:r>
      <w:r w:rsidR="00D537AB">
        <w:t xml:space="preserve">An additional </w:t>
      </w:r>
      <w:commentRangeStart w:id="361"/>
      <w:r w:rsidR="00D537AB">
        <w:t xml:space="preserve">61 IAPS images </w:t>
      </w:r>
      <w:commentRangeEnd w:id="361"/>
      <w:r w:rsidR="0044052D">
        <w:rPr>
          <w:rStyle w:val="CommentReference"/>
          <w:rFonts w:asciiTheme="minorHAnsi" w:hAnsiTheme="minorHAnsi"/>
        </w:rPr>
        <w:commentReference w:id="361"/>
      </w:r>
      <w:r w:rsidR="00D537AB">
        <w:t>were used during memory probes, but never appeared in the image matrices. T</w:t>
      </w:r>
      <w:r>
        <w:t xml:space="preserve">he positive and negative </w:t>
      </w:r>
      <w:commentRangeStart w:id="362"/>
      <w:r>
        <w:t>images</w:t>
      </w:r>
      <w:r w:rsidR="00D537AB">
        <w:t xml:space="preserve"> used in the matrices</w:t>
      </w:r>
      <w:r>
        <w:t xml:space="preserve"> </w:t>
      </w:r>
      <w:commentRangeEnd w:id="362"/>
      <w:r w:rsidR="00530A65">
        <w:rPr>
          <w:rStyle w:val="CommentReference"/>
          <w:rFonts w:asciiTheme="minorHAnsi" w:hAnsiTheme="minorHAnsi"/>
        </w:rPr>
        <w:commentReference w:id="362"/>
      </w:r>
      <w:r>
        <w:t>did not differ in arousal</w:t>
      </w:r>
      <w:r w:rsidR="00CA29AE">
        <w:t xml:space="preserve"> after testing with a Wilcoxon signed-rank test</w:t>
      </w:r>
      <w:r>
        <w:t xml:space="preserve"> (</w:t>
      </w:r>
      <w:r w:rsidRPr="00292C48">
        <w:rPr>
          <w:i/>
          <w:iCs/>
        </w:rPr>
        <w:t>Z</w:t>
      </w:r>
      <w:r>
        <w:t xml:space="preserve"> = -0.23, </w:t>
      </w:r>
      <w:r w:rsidRPr="00292C48">
        <w:rPr>
          <w:i/>
          <w:iCs/>
        </w:rPr>
        <w:t>p</w:t>
      </w:r>
      <w:r>
        <w:t xml:space="preserve"> = 0.82). </w:t>
      </w:r>
      <w:r w:rsidR="00A06813">
        <w:t xml:space="preserve">For the matrices with emotional properties, there were an equal number of positive and negative images within a matrix </w:t>
      </w:r>
      <w:r w:rsidR="00292C48">
        <w:t xml:space="preserve">in order to avoid </w:t>
      </w:r>
      <w:r w:rsidR="00A06813">
        <w:t>priming effects</w:t>
      </w:r>
      <w:r w:rsidR="00292C48">
        <w:t xml:space="preserve"> on the subsequent face ratings</w:t>
      </w:r>
      <w:r w:rsidR="00A06813">
        <w:t xml:space="preserve"> (e.g., </w:t>
      </w:r>
      <w:proofErr w:type="spellStart"/>
      <w:r w:rsidR="00A06813">
        <w:t>Flexas</w:t>
      </w:r>
      <w:proofErr w:type="spellEnd"/>
      <w:r w:rsidR="00A06813">
        <w:t xml:space="preserve">, </w:t>
      </w:r>
      <w:proofErr w:type="spellStart"/>
      <w:r w:rsidR="00A06813">
        <w:t>Rosselló</w:t>
      </w:r>
      <w:proofErr w:type="spellEnd"/>
      <w:r w:rsidR="00A06813">
        <w:t xml:space="preserve">, Christensen, Nada, La Rosa, &amp; </w:t>
      </w:r>
      <w:proofErr w:type="spellStart"/>
      <w:r w:rsidR="00A06813">
        <w:t>Munar</w:t>
      </w:r>
      <w:proofErr w:type="spellEnd"/>
      <w:r w:rsidR="00A06813">
        <w:t xml:space="preserve">, 2013), </w:t>
      </w:r>
      <w:r w:rsidR="00292C48">
        <w:t>particularly given that</w:t>
      </w:r>
      <w:r w:rsidR="00A06813">
        <w:t xml:space="preserve"> </w:t>
      </w:r>
      <w:r w:rsidR="00530A65">
        <w:t xml:space="preserve">categorizations </w:t>
      </w:r>
      <w:r w:rsidR="00292C48">
        <w:t xml:space="preserve">of surprised faces are sensitive to </w:t>
      </w:r>
      <w:r w:rsidR="002324AB">
        <w:t xml:space="preserve">valence priming </w:t>
      </w:r>
      <w:r w:rsidR="00A06813">
        <w:t xml:space="preserve">(Neta et al., 2011). </w:t>
      </w:r>
    </w:p>
    <w:p w14:paraId="2E3E2B8C" w14:textId="4470EA2D" w:rsidR="00A06813" w:rsidRDefault="005E1C74" w:rsidP="00334150">
      <w:pPr>
        <w:pStyle w:val="FirstParagraph"/>
        <w:rPr>
          <w:ins w:id="363" w:author="Nicholas Harp" w:date="2020-01-29T14:35:00Z"/>
        </w:rPr>
      </w:pPr>
      <w:r>
        <w:lastRenderedPageBreak/>
        <w:t xml:space="preserve">The face stimuli included </w:t>
      </w:r>
      <w:r w:rsidR="002324AB">
        <w:t>images</w:t>
      </w:r>
      <w:r>
        <w:t xml:space="preserve"> from the </w:t>
      </w:r>
      <w:proofErr w:type="spellStart"/>
      <w:r>
        <w:t>NimStim</w:t>
      </w:r>
      <w:proofErr w:type="spellEnd"/>
      <w:r>
        <w:t xml:space="preserve"> (Tottenham et al., 2009) and Karolinska Directed Emotional Faces (Lundqvist, </w:t>
      </w:r>
      <w:proofErr w:type="spellStart"/>
      <w:r>
        <w:t>Flykt</w:t>
      </w:r>
      <w:proofErr w:type="spellEnd"/>
      <w:r>
        <w:t xml:space="preserve">, &amp; </w:t>
      </w:r>
      <w:proofErr w:type="spellStart"/>
      <w:r>
        <w:t>Öhman</w:t>
      </w:r>
      <w:proofErr w:type="spellEnd"/>
      <w:r>
        <w:t>, 1998) stimuli sets, as in previous work (Brown et al., 2017; Neta &amp; Whalen, 2010). The faces consisted of 34 unique identities including 1</w:t>
      </w:r>
      <w:r w:rsidR="006A716B">
        <w:t>2</w:t>
      </w:r>
      <w:r>
        <w:t xml:space="preserve"> angry, 12 happy, and 24 surprised expressions organized pseudorandomly. </w:t>
      </w:r>
    </w:p>
    <w:p w14:paraId="4C3352AD" w14:textId="2B1B2222" w:rsidR="00E75F14" w:rsidRDefault="00741A67" w:rsidP="00A829FA">
      <w:pPr>
        <w:pStyle w:val="FirstParagraph"/>
        <w:ind w:firstLine="0"/>
      </w:pPr>
      <w:commentRangeStart w:id="364"/>
      <w:r>
        <w:rPr>
          <w:noProof/>
        </w:rPr>
        <w:drawing>
          <wp:inline distT="0" distB="0" distL="0" distR="0" wp14:anchorId="0C8BB122" wp14:editId="0CDCCFDE">
            <wp:extent cx="5971540" cy="227818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rotWithShape="1">
                    <a:blip r:embed="rId11">
                      <a:extLst>
                        <a:ext uri="{28A0092B-C50C-407E-A947-70E740481C1C}">
                          <a14:useLocalDpi xmlns:a14="http://schemas.microsoft.com/office/drawing/2010/main" val="0"/>
                        </a:ext>
                      </a:extLst>
                    </a:blip>
                    <a:srcRect t="29928"/>
                    <a:stretch/>
                  </pic:blipFill>
                  <pic:spPr bwMode="auto">
                    <a:xfrm>
                      <a:off x="0" y="0"/>
                      <a:ext cx="5971540" cy="2278185"/>
                    </a:xfrm>
                    <a:prstGeom prst="rect">
                      <a:avLst/>
                    </a:prstGeom>
                    <a:ln>
                      <a:noFill/>
                    </a:ln>
                    <a:extLst>
                      <a:ext uri="{53640926-AAD7-44D8-BBD7-CCE9431645EC}">
                        <a14:shadowObscured xmlns:a14="http://schemas.microsoft.com/office/drawing/2010/main"/>
                      </a:ext>
                    </a:extLst>
                  </pic:spPr>
                </pic:pic>
              </a:graphicData>
            </a:graphic>
          </wp:inline>
        </w:drawing>
      </w:r>
      <w:commentRangeEnd w:id="364"/>
      <w:r w:rsidR="00F61194">
        <w:rPr>
          <w:rStyle w:val="CommentReference"/>
          <w:rFonts w:asciiTheme="minorHAnsi" w:hAnsiTheme="minorHAnsi"/>
        </w:rPr>
        <w:commentReference w:id="364"/>
      </w:r>
    </w:p>
    <w:p w14:paraId="4ED2B37A" w14:textId="48C9FA2D" w:rsidR="00741A67" w:rsidRDefault="00741A67">
      <w:pPr>
        <w:pStyle w:val="Heading2"/>
      </w:pPr>
      <w:bookmarkStart w:id="365" w:name="data-analysis"/>
      <w:r>
        <w:t>Figure 1</w:t>
      </w:r>
      <w:r w:rsidR="003976D7">
        <w:t xml:space="preserve">: </w:t>
      </w:r>
      <w:r w:rsidR="00A829FA">
        <w:t>Example of a single trial</w:t>
      </w:r>
      <w:r w:rsidR="003976D7">
        <w:t xml:space="preserve">. </w:t>
      </w:r>
      <w:r w:rsidR="00A829FA">
        <w:rPr>
          <w:b w:val="0"/>
        </w:rPr>
        <w:t>At the start of each</w:t>
      </w:r>
      <w:r w:rsidR="00A829FA" w:rsidRPr="006511E5">
        <w:rPr>
          <w:b w:val="0"/>
        </w:rPr>
        <w:t xml:space="preserve"> trial, a fixation cross appeared (1000 </w:t>
      </w:r>
      <w:proofErr w:type="spellStart"/>
      <w:r w:rsidR="00A829FA" w:rsidRPr="006511E5">
        <w:rPr>
          <w:b w:val="0"/>
        </w:rPr>
        <w:t>ms</w:t>
      </w:r>
      <w:proofErr w:type="spellEnd"/>
      <w:r w:rsidR="00A829FA" w:rsidRPr="006511E5">
        <w:rPr>
          <w:b w:val="0"/>
        </w:rPr>
        <w:t xml:space="preserve">), </w:t>
      </w:r>
      <w:r w:rsidR="00A829FA">
        <w:rPr>
          <w:b w:val="0"/>
        </w:rPr>
        <w:t xml:space="preserve">followed by </w:t>
      </w:r>
      <w:r w:rsidR="00A829FA" w:rsidRPr="006511E5">
        <w:rPr>
          <w:b w:val="0"/>
        </w:rPr>
        <w:t xml:space="preserve">an image matrix consisting of 2 </w:t>
      </w:r>
      <w:r w:rsidR="00F61194">
        <w:rPr>
          <w:b w:val="0"/>
        </w:rPr>
        <w:t xml:space="preserve">(low load) </w:t>
      </w:r>
      <w:r w:rsidR="00A829FA" w:rsidRPr="006511E5">
        <w:rPr>
          <w:b w:val="0"/>
        </w:rPr>
        <w:t xml:space="preserve">or 6 </w:t>
      </w:r>
      <w:r w:rsidR="00F61194">
        <w:rPr>
          <w:b w:val="0"/>
        </w:rPr>
        <w:t xml:space="preserve">(high load) </w:t>
      </w:r>
      <w:r w:rsidR="00A829FA" w:rsidRPr="006511E5">
        <w:rPr>
          <w:b w:val="0"/>
        </w:rPr>
        <w:t xml:space="preserve">images </w:t>
      </w:r>
      <w:r w:rsidR="00A829FA">
        <w:rPr>
          <w:b w:val="0"/>
        </w:rPr>
        <w:t>with either non-emotional or emotional properties. P</w:t>
      </w:r>
      <w:r w:rsidR="00A829FA" w:rsidRPr="006511E5">
        <w:rPr>
          <w:b w:val="0"/>
        </w:rPr>
        <w:t xml:space="preserve">articipants were instructed to remember </w:t>
      </w:r>
      <w:r w:rsidR="00A829FA">
        <w:rPr>
          <w:b w:val="0"/>
        </w:rPr>
        <w:t xml:space="preserve">these images </w:t>
      </w:r>
      <w:r w:rsidR="00A829FA" w:rsidRPr="006511E5">
        <w:rPr>
          <w:b w:val="0"/>
        </w:rPr>
        <w:t xml:space="preserve">for the duration of the trial. </w:t>
      </w:r>
      <w:r w:rsidR="00A829FA">
        <w:rPr>
          <w:b w:val="0"/>
        </w:rPr>
        <w:t>Then,</w:t>
      </w:r>
      <w:r w:rsidR="00A829FA" w:rsidRPr="006511E5">
        <w:rPr>
          <w:b w:val="0"/>
        </w:rPr>
        <w:t xml:space="preserve"> a happy, angry, or surprised face appeared for 1000 </w:t>
      </w:r>
      <w:proofErr w:type="spellStart"/>
      <w:r w:rsidR="00A829FA" w:rsidRPr="006511E5">
        <w:rPr>
          <w:b w:val="0"/>
        </w:rPr>
        <w:t>ms</w:t>
      </w:r>
      <w:proofErr w:type="spellEnd"/>
      <w:r w:rsidR="00A829FA" w:rsidRPr="006511E5">
        <w:rPr>
          <w:b w:val="0"/>
        </w:rPr>
        <w:t xml:space="preserve">, </w:t>
      </w:r>
      <w:r w:rsidR="00A829FA">
        <w:rPr>
          <w:b w:val="0"/>
        </w:rPr>
        <w:t>which</w:t>
      </w:r>
      <w:r w:rsidR="00A829FA" w:rsidRPr="006511E5">
        <w:rPr>
          <w:b w:val="0"/>
        </w:rPr>
        <w:t xml:space="preserve"> the participants </w:t>
      </w:r>
      <w:r w:rsidR="00A829FA">
        <w:rPr>
          <w:b w:val="0"/>
        </w:rPr>
        <w:t xml:space="preserve">were instructed to categorize as positive or negative using </w:t>
      </w:r>
      <w:r w:rsidR="00A829FA" w:rsidRPr="006511E5">
        <w:rPr>
          <w:b w:val="0"/>
        </w:rPr>
        <w:t xml:space="preserve">the computer mouse. </w:t>
      </w:r>
      <w:r w:rsidR="00F61194">
        <w:rPr>
          <w:b w:val="0"/>
        </w:rPr>
        <w:t>Finally</w:t>
      </w:r>
      <w:r w:rsidR="00A829FA" w:rsidRPr="006511E5">
        <w:rPr>
          <w:b w:val="0"/>
        </w:rPr>
        <w:t xml:space="preserve">, a single image probe appeared (5000 </w:t>
      </w:r>
      <w:proofErr w:type="spellStart"/>
      <w:r w:rsidR="00A829FA" w:rsidRPr="006511E5">
        <w:rPr>
          <w:b w:val="0"/>
        </w:rPr>
        <w:t>ms</w:t>
      </w:r>
      <w:proofErr w:type="spellEnd"/>
      <w:r w:rsidR="00A829FA" w:rsidRPr="006511E5">
        <w:rPr>
          <w:b w:val="0"/>
        </w:rPr>
        <w:t xml:space="preserve">), and participants used the computer mouse to indicate whether the image probe was present </w:t>
      </w:r>
      <w:r w:rsidR="00A829FA">
        <w:rPr>
          <w:b w:val="0"/>
        </w:rPr>
        <w:t xml:space="preserve">(yes) or not (no) </w:t>
      </w:r>
      <w:r w:rsidR="00A829FA" w:rsidRPr="006511E5">
        <w:rPr>
          <w:b w:val="0"/>
        </w:rPr>
        <w:t>in the previous image matrix.</w:t>
      </w:r>
    </w:p>
    <w:p w14:paraId="67F794A8" w14:textId="58805892" w:rsidR="00E75F14" w:rsidRDefault="00C95E64">
      <w:pPr>
        <w:pStyle w:val="Heading2"/>
      </w:pPr>
      <w:r>
        <w:t>Data analysis</w:t>
      </w:r>
      <w:bookmarkEnd w:id="365"/>
    </w:p>
    <w:p w14:paraId="17DF79E7" w14:textId="5637799C" w:rsidR="004D1425" w:rsidRDefault="00C95E64" w:rsidP="004D1425">
      <w:pPr>
        <w:pStyle w:val="FirstParagraph"/>
        <w:rPr>
          <w:ins w:id="366" w:author="Nicholas Harp" w:date="2020-02-05T13:38:00Z"/>
        </w:rPr>
      </w:pPr>
      <w:r>
        <w:t xml:space="preserve">We used R (Version 3.6.0; </w:t>
      </w:r>
      <w:r w:rsidR="003225B5" w:rsidRPr="006511E5">
        <w:rPr>
          <w:bCs/>
        </w:rPr>
        <w:t>R Core Team, 2019)</w:t>
      </w:r>
      <w:r w:rsidR="003225B5">
        <w:t xml:space="preserve"> </w:t>
      </w:r>
      <w:r>
        <w:t>for all our analyses. Data preprocessing</w:t>
      </w:r>
      <w:r w:rsidR="007574F2">
        <w:t>, analysis, and plotting</w:t>
      </w:r>
      <w:r>
        <w:t xml:space="preserve"> w</w:t>
      </w:r>
      <w:r w:rsidR="007574F2">
        <w:t>ere</w:t>
      </w:r>
      <w:r>
        <w:t xml:space="preserve"> completed in R using the mousetrap</w:t>
      </w:r>
      <w:r w:rsidR="007574F2">
        <w:t xml:space="preserve"> </w:t>
      </w:r>
      <w:r w:rsidR="00485591">
        <w:t>(</w:t>
      </w:r>
      <w:proofErr w:type="spellStart"/>
      <w:r w:rsidR="00485591" w:rsidRPr="00485591">
        <w:t>Kieslich</w:t>
      </w:r>
      <w:proofErr w:type="spellEnd"/>
      <w:r w:rsidR="00485591" w:rsidRPr="00485591">
        <w:t xml:space="preserve">, Henninger, Wulff, </w:t>
      </w:r>
      <w:proofErr w:type="spellStart"/>
      <w:r w:rsidR="00485591" w:rsidRPr="00485591">
        <w:t>Haslbeck</w:t>
      </w:r>
      <w:proofErr w:type="spellEnd"/>
      <w:r w:rsidR="00485591" w:rsidRPr="00485591">
        <w:t>, Schulte-</w:t>
      </w:r>
      <w:proofErr w:type="spellStart"/>
      <w:r w:rsidR="00485591" w:rsidRPr="00485591">
        <w:t>Mecklenbeck</w:t>
      </w:r>
      <w:proofErr w:type="spellEnd"/>
      <w:r w:rsidR="00485591">
        <w:t xml:space="preserve">, </w:t>
      </w:r>
      <w:r w:rsidR="00485591" w:rsidRPr="00485591">
        <w:t>2019</w:t>
      </w:r>
      <w:r>
        <w:t>)</w:t>
      </w:r>
      <w:r w:rsidR="007574F2">
        <w:t>, lme4 (</w:t>
      </w:r>
      <w:r w:rsidR="008420AB" w:rsidRPr="000C2B3C">
        <w:t xml:space="preserve">Bates, </w:t>
      </w:r>
      <w:proofErr w:type="spellStart"/>
      <w:r w:rsidR="008420AB" w:rsidRPr="000C2B3C">
        <w:t>Maechle</w:t>
      </w:r>
      <w:r w:rsidR="008420AB">
        <w:t>r</w:t>
      </w:r>
      <w:proofErr w:type="spellEnd"/>
      <w:r w:rsidR="008420AB">
        <w:t>,</w:t>
      </w:r>
      <w:r w:rsidR="008420AB" w:rsidRPr="000C2B3C">
        <w:t xml:space="preserve"> </w:t>
      </w:r>
      <w:proofErr w:type="spellStart"/>
      <w:r w:rsidR="008420AB" w:rsidRPr="000C2B3C">
        <w:t>Bolker</w:t>
      </w:r>
      <w:proofErr w:type="spellEnd"/>
      <w:r w:rsidR="008420AB" w:rsidRPr="000C2B3C">
        <w:t xml:space="preserve">, </w:t>
      </w:r>
      <w:r w:rsidR="008420AB">
        <w:t xml:space="preserve">&amp; </w:t>
      </w:r>
      <w:r w:rsidR="008420AB" w:rsidRPr="000C2B3C">
        <w:t>Walker</w:t>
      </w:r>
      <w:r w:rsidR="008420AB">
        <w:t xml:space="preserve">, </w:t>
      </w:r>
      <w:r w:rsidR="008420AB" w:rsidRPr="000C2B3C">
        <w:t>2015</w:t>
      </w:r>
      <w:r w:rsidR="007574F2">
        <w:t>),</w:t>
      </w:r>
      <w:r w:rsidR="004326A2">
        <w:t xml:space="preserve"> </w:t>
      </w:r>
      <w:r w:rsidR="007574F2">
        <w:t xml:space="preserve">and ggplot2 </w:t>
      </w:r>
      <w:r w:rsidR="00C26A26">
        <w:t>(Wickham, 2016</w:t>
      </w:r>
      <w:r w:rsidR="007574F2">
        <w:t>) packages</w:t>
      </w:r>
      <w:r>
        <w:t xml:space="preserve">. </w:t>
      </w:r>
      <w:r w:rsidR="00A3787E">
        <w:t>W</w:t>
      </w:r>
      <w:r w:rsidR="0005047F">
        <w:t>hil</w:t>
      </w:r>
      <w:r w:rsidR="00A3787E">
        <w:t>e</w:t>
      </w:r>
      <w:r w:rsidR="0005047F">
        <w:t xml:space="preserve"> it is possible that trials in which participants responded incorrectly to the memory probe indicated a manipulation failure (</w:t>
      </w:r>
      <w:r w:rsidR="00E71EB9">
        <w:t xml:space="preserve">i.e., the participant </w:t>
      </w:r>
      <w:r w:rsidR="00E71EB9">
        <w:lastRenderedPageBreak/>
        <w:t>was not maintaining the images in memory</w:t>
      </w:r>
      <w:r w:rsidR="0005047F">
        <w:t>), we</w:t>
      </w:r>
      <w:r w:rsidR="00A3787E">
        <w:t xml:space="preserve"> included all trials regardless of accurac</w:t>
      </w:r>
      <w:r w:rsidR="00E71EB9">
        <w:t xml:space="preserve">y due to the lack of an objective method for </w:t>
      </w:r>
      <w:r w:rsidR="008034A2">
        <w:t xml:space="preserve">determining whether or not the participants </w:t>
      </w:r>
      <w:r w:rsidR="00706C8A">
        <w:t>were</w:t>
      </w:r>
      <w:r w:rsidR="008034A2">
        <w:t xml:space="preserve"> </w:t>
      </w:r>
      <w:r w:rsidR="006511E5">
        <w:t xml:space="preserve">at least </w:t>
      </w:r>
      <w:r w:rsidR="008034A2">
        <w:t>attempting to remember the images in the matrix</w:t>
      </w:r>
      <w:r w:rsidR="00C27DCC" w:rsidRPr="00E71EB9">
        <w:t>.</w:t>
      </w:r>
      <w:r w:rsidR="00C27DCC">
        <w:t xml:space="preserve"> </w:t>
      </w:r>
      <w:r w:rsidR="00706C8A">
        <w:t>Our primary dependent measures were valence bias, which is calculated as percent negative ratings for surprised faces across all trials</w:t>
      </w:r>
      <w:r w:rsidR="006511E5">
        <w:t>, and maximum deviation, or the extent to which a response trajectory deviated or was attracted to the competing – unselected – response option</w:t>
      </w:r>
      <w:r>
        <w:t xml:space="preserve">. </w:t>
      </w:r>
      <w:r w:rsidR="000613DA">
        <w:t xml:space="preserve">For the main test of our </w:t>
      </w:r>
      <w:r w:rsidR="006511E5">
        <w:t>hypotheses</w:t>
      </w:r>
      <w:r w:rsidR="000613DA">
        <w:t xml:space="preserve">, we </w:t>
      </w:r>
      <w:r w:rsidR="00706C8A">
        <w:t xml:space="preserve">compared the valence bias for </w:t>
      </w:r>
      <w:r w:rsidR="000613DA">
        <w:t>the different working memory load conditions</w:t>
      </w:r>
      <w:r w:rsidR="00706C8A">
        <w:t xml:space="preserve"> (high and low load, emotional and non-emotional load)</w:t>
      </w:r>
      <w:r w:rsidR="006511E5">
        <w:t xml:space="preserve">, and </w:t>
      </w:r>
      <w:r w:rsidR="009F5DE5">
        <w:t>explored the effects o</w:t>
      </w:r>
      <w:r w:rsidR="006511E5">
        <w:t xml:space="preserve">f condition and </w:t>
      </w:r>
      <w:proofErr w:type="spellStart"/>
      <w:r w:rsidR="006511E5">
        <w:t>trialwise</w:t>
      </w:r>
      <w:proofErr w:type="spellEnd"/>
      <w:r w:rsidR="006511E5">
        <w:t xml:space="preserve"> categorizations (positive and negative) o</w:t>
      </w:r>
      <w:r w:rsidR="009F5DE5">
        <w:t>n maximum deviation.</w:t>
      </w:r>
    </w:p>
    <w:p w14:paraId="15BDDEC6" w14:textId="24627A4B" w:rsidR="00C673A2" w:rsidRDefault="00C27DCC" w:rsidP="001A0E00">
      <w:pPr>
        <w:pStyle w:val="FirstParagraph"/>
      </w:pPr>
      <w:r>
        <w:t xml:space="preserve">In order to account for the interdependence among measurements </w:t>
      </w:r>
      <w:r w:rsidR="004D1425">
        <w:t xml:space="preserve">due to </w:t>
      </w:r>
      <w:r>
        <w:t xml:space="preserve">the repeated measures design, </w:t>
      </w:r>
      <w:commentRangeStart w:id="367"/>
      <w:r>
        <w:t xml:space="preserve">we used </w:t>
      </w:r>
      <w:r w:rsidR="003976D7">
        <w:t xml:space="preserve">a </w:t>
      </w:r>
      <w:r w:rsidR="009C683E">
        <w:t>mixed</w:t>
      </w:r>
      <w:r w:rsidR="003C3F99">
        <w:t xml:space="preserve"> </w:t>
      </w:r>
      <w:r w:rsidR="009C683E">
        <w:t xml:space="preserve">effects </w:t>
      </w:r>
      <w:r>
        <w:t>modeling</w:t>
      </w:r>
      <w:r w:rsidR="003976D7">
        <w:t xml:space="preserve"> approach</w:t>
      </w:r>
      <w:commentRangeEnd w:id="367"/>
      <w:r w:rsidR="00C440B7">
        <w:rPr>
          <w:rStyle w:val="CommentReference"/>
          <w:rFonts w:asciiTheme="minorHAnsi" w:hAnsiTheme="minorHAnsi"/>
        </w:rPr>
        <w:commentReference w:id="367"/>
      </w:r>
      <w:r w:rsidR="003976D7">
        <w:t>.</w:t>
      </w:r>
      <w:r>
        <w:t xml:space="preserve"> </w:t>
      </w:r>
      <w:r w:rsidR="00FC0F52">
        <w:t>Unlike the repeated measures ANOVA, mixed effects</w:t>
      </w:r>
      <w:r w:rsidR="00E71EB9">
        <w:t xml:space="preserve"> model</w:t>
      </w:r>
      <w:r w:rsidR="00FC0F52">
        <w:t>s</w:t>
      </w:r>
      <w:r w:rsidR="00E71EB9">
        <w:t xml:space="preserve"> can account for missing data</w:t>
      </w:r>
      <w:r w:rsidR="00FC0F52">
        <w:t xml:space="preserve"> in repeated measures designs</w:t>
      </w:r>
      <w:r w:rsidR="00E71EB9">
        <w:t xml:space="preserve">, which was a concern in </w:t>
      </w:r>
      <w:r w:rsidR="00FC0F52">
        <w:t xml:space="preserve">our </w:t>
      </w:r>
      <w:r w:rsidR="00E71EB9">
        <w:t xml:space="preserve">analyses </w:t>
      </w:r>
      <w:r w:rsidR="009F5DE5">
        <w:t xml:space="preserve">given that </w:t>
      </w:r>
      <w:r w:rsidR="00E71EB9">
        <w:t xml:space="preserve">some participants </w:t>
      </w:r>
      <w:r w:rsidR="009F5DE5">
        <w:t>rated surprise as</w:t>
      </w:r>
      <w:r w:rsidR="001A0E00">
        <w:t xml:space="preserve"> either</w:t>
      </w:r>
      <w:r w:rsidR="009F5DE5">
        <w:t xml:space="preserve"> negative</w:t>
      </w:r>
      <w:r w:rsidR="003F14DC">
        <w:t xml:space="preserve"> or positive</w:t>
      </w:r>
      <w:r w:rsidR="009F5DE5">
        <w:t xml:space="preserve"> on all trials (i.e., </w:t>
      </w:r>
      <w:r w:rsidR="001A0E00">
        <w:t xml:space="preserve">there were </w:t>
      </w:r>
      <w:r w:rsidR="00E71EB9">
        <w:t xml:space="preserve">missing values </w:t>
      </w:r>
      <w:r w:rsidR="009F5DE5">
        <w:t xml:space="preserve">for the </w:t>
      </w:r>
      <w:r w:rsidR="00A67B93">
        <w:t xml:space="preserve">analysis </w:t>
      </w:r>
      <w:r w:rsidR="009F5DE5">
        <w:t>of surprise</w:t>
      </w:r>
      <w:r w:rsidR="001A0E00">
        <w:t xml:space="preserve"> using trial-by-trial rating as a factor</w:t>
      </w:r>
      <w:r w:rsidR="00FC0F52">
        <w:t xml:space="preserve">). </w:t>
      </w:r>
      <w:r w:rsidR="009C683E">
        <w:t>Mixed</w:t>
      </w:r>
      <w:r w:rsidR="006C34F3">
        <w:t xml:space="preserve"> </w:t>
      </w:r>
      <w:r w:rsidR="009C683E">
        <w:t>effects approaches are an extension of ordinary least squares (OLS) regressions</w:t>
      </w:r>
      <w:r w:rsidR="009F5DE5">
        <w:t xml:space="preserve"> that also </w:t>
      </w:r>
      <w:r w:rsidR="009C683E">
        <w:t xml:space="preserve">include both fixed and random effects. </w:t>
      </w:r>
      <w:commentRangeStart w:id="368"/>
      <w:r w:rsidR="009C683E">
        <w:t>The interpretations of fixed effects follow the conventions of OLS regression</w:t>
      </w:r>
      <w:ins w:id="369" w:author="Maital Neta [2]" w:date="2020-02-21T10:43:00Z">
        <w:r w:rsidR="009F5DE5">
          <w:t>, where</w:t>
        </w:r>
      </w:ins>
      <w:ins w:id="370" w:author="Nicholas Harp" w:date="2020-02-05T13:39:00Z">
        <w:r w:rsidR="004D1425">
          <w:t xml:space="preserve"> </w:t>
        </w:r>
        <w:del w:id="371" w:author="Maital Neta [2]" w:date="2020-02-21T10:43:00Z">
          <w:r w:rsidR="004D1425" w:rsidDel="009F5DE5">
            <w:delText xml:space="preserve">(i.e., </w:delText>
          </w:r>
        </w:del>
        <w:r w:rsidR="004D1425">
          <w:t xml:space="preserve">the slope describes the </w:t>
        </w:r>
        <w:commentRangeStart w:id="372"/>
        <w:r w:rsidR="004D1425">
          <w:t>average</w:t>
        </w:r>
      </w:ins>
      <w:ins w:id="373" w:author="Nicholas Harp" w:date="2020-02-24T11:26:00Z">
        <w:r w:rsidR="00A67B93">
          <w:t xml:space="preserve"> effect</w:t>
        </w:r>
      </w:ins>
      <w:ins w:id="374" w:author="Nicholas Harp" w:date="2020-02-05T13:39:00Z">
        <w:r w:rsidR="004D1425">
          <w:t xml:space="preserve"> </w:t>
        </w:r>
      </w:ins>
      <w:commentRangeEnd w:id="372"/>
      <w:r w:rsidR="009F5DE5">
        <w:rPr>
          <w:rStyle w:val="CommentReference"/>
          <w:rFonts w:asciiTheme="minorHAnsi" w:hAnsiTheme="minorHAnsi"/>
        </w:rPr>
        <w:commentReference w:id="372"/>
      </w:r>
      <w:ins w:id="375" w:author="Nicholas Harp" w:date="2020-02-07T13:00:00Z">
        <w:r w:rsidR="002944DB">
          <w:t>for each one unit increase in the predictor</w:t>
        </w:r>
      </w:ins>
      <w:ins w:id="376" w:author="Nicholas Harp" w:date="2020-02-05T13:09:00Z">
        <w:r w:rsidR="009C683E">
          <w:t xml:space="preserve">, while random effects </w:t>
        </w:r>
      </w:ins>
      <w:ins w:id="377" w:author="Nicholas Harp" w:date="2020-02-07T13:05:00Z">
        <w:r w:rsidR="002944DB">
          <w:t xml:space="preserve">allow the model to fit effects which </w:t>
        </w:r>
      </w:ins>
      <w:ins w:id="378" w:author="Nicholas Harp" w:date="2020-02-24T11:26:00Z">
        <w:r w:rsidR="00A67B93">
          <w:t xml:space="preserve">vary </w:t>
        </w:r>
      </w:ins>
      <w:ins w:id="379" w:author="Nicholas Harp" w:date="2020-03-02T18:03:00Z">
        <w:r w:rsidR="003A18C5">
          <w:t xml:space="preserve">randomly </w:t>
        </w:r>
      </w:ins>
      <w:ins w:id="380" w:author="Nicholas Harp" w:date="2020-02-24T12:00:00Z">
        <w:r w:rsidR="001A0E00">
          <w:t>across</w:t>
        </w:r>
      </w:ins>
      <w:ins w:id="381" w:author="Nicholas Harp" w:date="2020-02-24T11:51:00Z">
        <w:r w:rsidR="001A0E00">
          <w:t xml:space="preserve"> the nested structure of the data</w:t>
        </w:r>
      </w:ins>
      <w:ins w:id="382" w:author="Nicholas Harp" w:date="2020-02-24T11:27:00Z">
        <w:r w:rsidR="00A67B93">
          <w:t xml:space="preserve">. </w:t>
        </w:r>
      </w:ins>
      <w:ins w:id="383" w:author="Nicholas Harp" w:date="2020-02-24T11:55:00Z">
        <w:r w:rsidR="001A0E00">
          <w:t xml:space="preserve">In other words, random effects </w:t>
        </w:r>
      </w:ins>
      <w:ins w:id="384" w:author="Nicholas Harp" w:date="2020-02-24T12:01:00Z">
        <w:r w:rsidR="005E34CE">
          <w:t xml:space="preserve">allow the partitioning of variance to either lower or </w:t>
        </w:r>
        <w:proofErr w:type="gramStart"/>
        <w:r w:rsidR="005E34CE">
          <w:t>higher level</w:t>
        </w:r>
        <w:proofErr w:type="gramEnd"/>
        <w:r w:rsidR="005E34CE">
          <w:t xml:space="preserve"> units of analysis</w:t>
        </w:r>
      </w:ins>
      <w:ins w:id="385" w:author="Nicholas Harp" w:date="2020-02-24T11:57:00Z">
        <w:r w:rsidR="001A0E00">
          <w:t>.</w:t>
        </w:r>
      </w:ins>
      <w:ins w:id="386" w:author="Nicholas Harp" w:date="2020-02-24T12:01:00Z">
        <w:r w:rsidR="005E34CE">
          <w:t xml:space="preserve"> In </w:t>
        </w:r>
      </w:ins>
      <w:ins w:id="387" w:author="Nicholas Harp" w:date="2020-02-26T11:48:00Z">
        <w:r w:rsidR="00234D75">
          <w:t>this</w:t>
        </w:r>
      </w:ins>
      <w:ins w:id="388" w:author="Nicholas Harp" w:date="2020-02-24T12:01:00Z">
        <w:r w:rsidR="005E34CE">
          <w:t xml:space="preserve"> </w:t>
        </w:r>
      </w:ins>
      <w:ins w:id="389" w:author="Nicholas Harp" w:date="2020-02-26T11:48:00Z">
        <w:r w:rsidR="00234D75">
          <w:t>analysis</w:t>
        </w:r>
      </w:ins>
      <w:ins w:id="390" w:author="Nicholas Harp" w:date="2020-02-24T12:01:00Z">
        <w:r w:rsidR="005E34CE">
          <w:t xml:space="preserve">, the lower level units are the repeated measurements and the </w:t>
        </w:r>
        <w:proofErr w:type="gramStart"/>
        <w:r w:rsidR="005E34CE">
          <w:t>higher level</w:t>
        </w:r>
        <w:proofErr w:type="gramEnd"/>
        <w:r w:rsidR="005E34CE">
          <w:t xml:space="preserve"> units are </w:t>
        </w:r>
      </w:ins>
      <w:ins w:id="391" w:author="Nicholas Harp" w:date="2020-02-24T13:22:00Z">
        <w:r w:rsidR="0058193B">
          <w:t>the</w:t>
        </w:r>
      </w:ins>
      <w:ins w:id="392" w:author="Nicholas Harp" w:date="2020-02-24T12:01:00Z">
        <w:r w:rsidR="005E34CE">
          <w:t xml:space="preserve"> participants. Allowing the intercept to vary randomly as a func</w:t>
        </w:r>
      </w:ins>
      <w:ins w:id="393" w:author="Nicholas Harp" w:date="2020-02-24T12:02:00Z">
        <w:r w:rsidR="005E34CE">
          <w:t xml:space="preserve">tion of the </w:t>
        </w:r>
        <w:proofErr w:type="gramStart"/>
        <w:r w:rsidR="005E34CE">
          <w:t>higher level</w:t>
        </w:r>
        <w:proofErr w:type="gramEnd"/>
        <w:r w:rsidR="005E34CE">
          <w:t xml:space="preserve"> units accounts for individual differences in bias</w:t>
        </w:r>
      </w:ins>
      <w:ins w:id="394" w:author="Nicholas Harp" w:date="2020-02-26T11:48:00Z">
        <w:r w:rsidR="00234D75">
          <w:t xml:space="preserve"> or other measures</w:t>
        </w:r>
      </w:ins>
      <w:ins w:id="395" w:author="Nicholas Harp" w:date="2020-02-24T13:23:00Z">
        <w:r w:rsidR="0058193B">
          <w:t>, thus allowing</w:t>
        </w:r>
      </w:ins>
      <w:ins w:id="396" w:author="Nicholas Harp" w:date="2020-02-24T12:02:00Z">
        <w:r w:rsidR="005E34CE">
          <w:t xml:space="preserve"> </w:t>
        </w:r>
      </w:ins>
      <w:ins w:id="397" w:author="Nicholas Harp" w:date="2020-03-02T18:04:00Z">
        <w:r w:rsidR="003A18C5">
          <w:t xml:space="preserve">better </w:t>
        </w:r>
      </w:ins>
      <w:ins w:id="398" w:author="Nicholas Harp" w:date="2020-02-24T12:02:00Z">
        <w:r w:rsidR="005E34CE">
          <w:t xml:space="preserve">estimation of </w:t>
        </w:r>
      </w:ins>
      <w:ins w:id="399" w:author="Nicholas Harp" w:date="2020-02-26T11:49:00Z">
        <w:del w:id="400" w:author="Maital Neta [2]" w:date="2020-03-04T10:29:00Z">
          <w:r w:rsidR="00234D75" w:rsidDel="002526F1">
            <w:delText>[</w:delText>
          </w:r>
        </w:del>
      </w:ins>
      <w:ins w:id="401" w:author="Nicholas Harp" w:date="2020-02-24T12:02:00Z">
        <w:r w:rsidR="005E34CE">
          <w:t xml:space="preserve">the working memory </w:t>
        </w:r>
        <w:r w:rsidR="005E34CE">
          <w:lastRenderedPageBreak/>
          <w:t>condition</w:t>
        </w:r>
      </w:ins>
      <w:ins w:id="402" w:author="Nicholas Harp" w:date="2020-02-26T11:49:00Z">
        <w:del w:id="403" w:author="Maital Neta [2]" w:date="2020-03-04T10:29:00Z">
          <w:r w:rsidR="00234D75" w:rsidDel="002526F1">
            <w:delText>]</w:delText>
          </w:r>
        </w:del>
      </w:ins>
      <w:ins w:id="404" w:author="Nicholas Harp" w:date="2020-02-24T12:02:00Z">
        <w:r w:rsidR="005E34CE">
          <w:t xml:space="preserve"> effects at the lower level</w:t>
        </w:r>
      </w:ins>
      <w:ins w:id="405" w:author="Nicholas Harp" w:date="2020-02-24T12:03:00Z">
        <w:r w:rsidR="005E34CE">
          <w:t xml:space="preserve"> of analysis:</w:t>
        </w:r>
      </w:ins>
      <w:ins w:id="406" w:author="Nicholas Harp" w:date="2020-02-24T12:02:00Z">
        <w:r w:rsidR="005E34CE">
          <w:t xml:space="preserve"> </w:t>
        </w:r>
      </w:ins>
      <w:ins w:id="407" w:author="Nicholas Harp" w:date="2020-02-24T12:03:00Z">
        <w:r w:rsidR="005E34CE">
          <w:t xml:space="preserve">the </w:t>
        </w:r>
      </w:ins>
      <w:ins w:id="408" w:author="Nicholas Harp" w:date="2020-02-24T12:02:00Z">
        <w:r w:rsidR="005E34CE">
          <w:t>repeated measurements</w:t>
        </w:r>
      </w:ins>
      <w:r w:rsidR="005E34CE">
        <w:t>.</w:t>
      </w:r>
      <w:r w:rsidR="001A0E00">
        <w:t xml:space="preserve"> </w:t>
      </w:r>
      <w:r w:rsidR="009F5DE5">
        <w:t>Additional justification for the mixed effects modeling approach comes from</w:t>
      </w:r>
      <w:r w:rsidR="0059347F">
        <w:t xml:space="preserve"> </w:t>
      </w:r>
      <w:r w:rsidR="005E34CE">
        <w:t>tests of</w:t>
      </w:r>
      <w:r w:rsidR="0059347F">
        <w:t xml:space="preserve"> statistical dependency among the measures for any given subject, which was </w:t>
      </w:r>
      <w:r w:rsidR="00D34FE5">
        <w:t>revealed</w:t>
      </w:r>
      <w:r w:rsidR="0059347F">
        <w:t xml:space="preserve"> through an </w:t>
      </w:r>
      <w:r>
        <w:t xml:space="preserve">intraclass correlation </w:t>
      </w:r>
      <w:r w:rsidR="00D34FE5">
        <w:t xml:space="preserve">(ICC) </w:t>
      </w:r>
      <w:r w:rsidR="0059347F">
        <w:t xml:space="preserve">of </w:t>
      </w:r>
      <w:r w:rsidR="00D758C5">
        <w:t>.75</w:t>
      </w:r>
      <w:r w:rsidR="004D1425">
        <w:t xml:space="preserve"> for </w:t>
      </w:r>
      <w:r w:rsidR="0059347F">
        <w:t>ratings</w:t>
      </w:r>
      <w:r w:rsidR="00D758C5">
        <w:t xml:space="preserve"> of </w:t>
      </w:r>
      <w:r w:rsidR="0059347F">
        <w:t>surprised faces</w:t>
      </w:r>
      <w:r w:rsidR="004D1425">
        <w:t xml:space="preserve"> and </w:t>
      </w:r>
      <w:r>
        <w:t>.1</w:t>
      </w:r>
      <w:r w:rsidR="00D758C5">
        <w:t>7</w:t>
      </w:r>
      <w:r w:rsidR="004D1425">
        <w:t xml:space="preserve"> for maximum deviations</w:t>
      </w:r>
      <w:r w:rsidR="00245AD9">
        <w:t xml:space="preserve">. </w:t>
      </w:r>
      <w:commentRangeEnd w:id="368"/>
      <w:r w:rsidR="009F5DE5">
        <w:rPr>
          <w:rStyle w:val="CommentReference"/>
          <w:rFonts w:asciiTheme="minorHAnsi" w:hAnsiTheme="minorHAnsi"/>
        </w:rPr>
        <w:commentReference w:id="368"/>
      </w:r>
      <w:r>
        <w:t xml:space="preserve"> </w:t>
      </w:r>
    </w:p>
    <w:p w14:paraId="74EB0343" w14:textId="14F53561" w:rsidR="00E75F14" w:rsidRDefault="00950241" w:rsidP="00E93DEE">
      <w:pPr>
        <w:pStyle w:val="BodyText"/>
      </w:pPr>
      <w:r>
        <w:t xml:space="preserve">To test the effects of experimental conditions (load: high versus low, and domain: emotional versus non-emotional) on ratings and maximum deviations, we used a </w:t>
      </w:r>
      <w:r w:rsidR="00E93DEE">
        <w:t xml:space="preserve">linear mixed model with a </w:t>
      </w:r>
      <w:r w:rsidR="00C56AFB">
        <w:t>G</w:t>
      </w:r>
      <w:r w:rsidR="00E93DEE">
        <w:t>aussian error distribution</w:t>
      </w:r>
      <w:r>
        <w:t>. This approach demonstrated</w:t>
      </w:r>
      <w:r w:rsidR="00E93DEE">
        <w:t xml:space="preserve"> better </w:t>
      </w:r>
      <w:r>
        <w:t xml:space="preserve">model fit </w:t>
      </w:r>
      <w:r w:rsidR="00E93DEE">
        <w:t>than alternative options</w:t>
      </w:r>
      <w:r w:rsidR="004326A2">
        <w:t xml:space="preserve"> (i.e., gamma distribution)</w:t>
      </w:r>
      <w:r>
        <w:t xml:space="preserve">, and is </w:t>
      </w:r>
      <w:r w:rsidR="0091768D">
        <w:t>robust to violations of normality (</w:t>
      </w:r>
      <w:proofErr w:type="spellStart"/>
      <w:r w:rsidR="0091768D">
        <w:t>Knief</w:t>
      </w:r>
      <w:proofErr w:type="spellEnd"/>
      <w:r w:rsidR="0091768D">
        <w:t xml:space="preserve"> &amp; </w:t>
      </w:r>
      <w:proofErr w:type="spellStart"/>
      <w:r w:rsidR="0091768D">
        <w:t>Forstmeier</w:t>
      </w:r>
      <w:proofErr w:type="spellEnd"/>
      <w:r w:rsidR="0091768D">
        <w:t>, 2018)</w:t>
      </w:r>
      <w:r>
        <w:t xml:space="preserve"> evidenced </w:t>
      </w:r>
      <w:r w:rsidR="008145A7">
        <w:t xml:space="preserve">in our data </w:t>
      </w:r>
      <w:r>
        <w:t>by Shapiro-Wilks tests (</w:t>
      </w:r>
      <w:r w:rsidRPr="00843F20">
        <w:rPr>
          <w:i/>
          <w:iCs/>
        </w:rPr>
        <w:t>p</w:t>
      </w:r>
      <w:r>
        <w:t xml:space="preserve">’s &lt; .001). </w:t>
      </w:r>
      <w:r w:rsidR="00CB52D2">
        <w:t xml:space="preserve">All model </w:t>
      </w:r>
      <w:r w:rsidR="00C673A2">
        <w:t xml:space="preserve">building </w:t>
      </w:r>
      <w:r w:rsidR="00CB52D2">
        <w:t>w</w:t>
      </w:r>
      <w:r w:rsidR="00C673A2">
        <w:t>as</w:t>
      </w:r>
      <w:r w:rsidR="00CB52D2">
        <w:t xml:space="preserve"> completed </w:t>
      </w:r>
      <w:r w:rsidR="00C673A2">
        <w:t xml:space="preserve">using </w:t>
      </w:r>
      <w:r w:rsidR="00CB52D2">
        <w:t>full information maximum likelihood estimation</w:t>
      </w:r>
      <w:r w:rsidR="003976D7">
        <w:t xml:space="preserve"> to account for </w:t>
      </w:r>
      <w:r w:rsidR="00083DD4">
        <w:t>any missing data</w:t>
      </w:r>
      <w:r w:rsidR="000613DA" w:rsidRPr="000613DA">
        <w:t xml:space="preserve"> </w:t>
      </w:r>
      <w:r w:rsidR="00083DD4">
        <w:t xml:space="preserve">(e.g., if a participant did not rate any </w:t>
      </w:r>
      <w:r>
        <w:t xml:space="preserve">surprised faces </w:t>
      </w:r>
      <w:r w:rsidR="00083DD4">
        <w:t>as positive</w:t>
      </w:r>
      <w:r w:rsidR="005E34CE">
        <w:t xml:space="preserve"> or negative</w:t>
      </w:r>
      <w:r w:rsidR="00083DD4">
        <w:t>).</w:t>
      </w:r>
      <w:r w:rsidR="00B4384D">
        <w:t xml:space="preserve"> </w:t>
      </w:r>
    </w:p>
    <w:p w14:paraId="290F5BA5" w14:textId="77777777" w:rsidR="00DB6E4D" w:rsidRDefault="00C95E64">
      <w:pPr>
        <w:pStyle w:val="Heading1"/>
        <w:rPr>
          <w:ins w:id="409" w:author="Nicholas Harp" w:date="2020-02-07T13:53:00Z"/>
        </w:rPr>
      </w:pPr>
      <w:bookmarkStart w:id="410" w:name="results"/>
      <w:r>
        <w:t>Results</w:t>
      </w:r>
      <w:bookmarkEnd w:id="410"/>
    </w:p>
    <w:p w14:paraId="69F4D504" w14:textId="1B0E1809" w:rsidR="00E75F14" w:rsidRDefault="00C95E64">
      <w:pPr>
        <w:pStyle w:val="Heading2"/>
      </w:pPr>
      <w:bookmarkStart w:id="411" w:name="subjective-ratings"/>
      <w:r>
        <w:t>Subjective ratings</w:t>
      </w:r>
      <w:bookmarkEnd w:id="411"/>
      <w:r w:rsidR="003B43DF">
        <w:t xml:space="preserve"> of ambiguity</w:t>
      </w:r>
    </w:p>
    <w:p w14:paraId="115743B2" w14:textId="158376CC" w:rsidR="00CB52D2" w:rsidRDefault="00CB52D2" w:rsidP="000D126D">
      <w:pPr>
        <w:pStyle w:val="FirstParagraph"/>
      </w:pPr>
      <w:r>
        <w:t>First, a</w:t>
      </w:r>
      <w:r w:rsidR="003E7A83">
        <w:t xml:space="preserve"> random</w:t>
      </w:r>
      <w:r>
        <w:t xml:space="preserve"> intercept-only model was tested</w:t>
      </w:r>
      <w:r w:rsidR="000A1223">
        <w:t xml:space="preserve"> and</w:t>
      </w:r>
      <w:r>
        <w:t xml:space="preserve"> </w:t>
      </w:r>
      <w:r w:rsidR="000A1223">
        <w:t>t</w:t>
      </w:r>
      <w:r>
        <w:t xml:space="preserve">he </w:t>
      </w:r>
      <w:r w:rsidR="000A1223">
        <w:t xml:space="preserve">likelihood ratio test </w:t>
      </w:r>
      <w:r>
        <w:t>results support</w:t>
      </w:r>
      <w:r w:rsidR="003E7A83">
        <w:t>ed</w:t>
      </w:r>
      <w:r>
        <w:t xml:space="preserve"> the decision to model the intercept random</w:t>
      </w:r>
      <w:r w:rsidR="00324684">
        <w:t>ly across individuals</w:t>
      </w:r>
      <w:r>
        <w:t xml:space="preserve"> </w:t>
      </w:r>
      <w:r w:rsidR="004379CF">
        <w:t>(</w:t>
      </w:r>
      <w:r w:rsidRPr="00EF19A9">
        <w:rPr>
          <w:i/>
          <w:iCs/>
        </w:rPr>
        <w:t>p</w:t>
      </w:r>
      <w:r>
        <w:t xml:space="preserve"> &lt; .001</w:t>
      </w:r>
      <w:r w:rsidR="004379CF">
        <w:t>)</w:t>
      </w:r>
      <w:r w:rsidR="002D756E">
        <w:t>.</w:t>
      </w:r>
      <w:r w:rsidR="003E7A83">
        <w:t xml:space="preserve"> </w:t>
      </w:r>
      <w:r w:rsidR="002D756E">
        <w:t xml:space="preserve">This </w:t>
      </w:r>
      <w:r w:rsidR="003E7A83">
        <w:t>suggest</w:t>
      </w:r>
      <w:r w:rsidR="002D756E">
        <w:t>s</w:t>
      </w:r>
      <w:r w:rsidR="003E7A83">
        <w:t xml:space="preserve"> </w:t>
      </w:r>
      <w:r w:rsidR="002D756E">
        <w:t xml:space="preserve">there was </w:t>
      </w:r>
      <w:r w:rsidR="003E7A83">
        <w:t>individual var</w:t>
      </w:r>
      <w:r w:rsidR="002D756E">
        <w:t xml:space="preserve">iance </w:t>
      </w:r>
      <w:r w:rsidR="003E7A83">
        <w:t xml:space="preserve">in </w:t>
      </w:r>
      <w:del w:id="412" w:author="Maital Neta [2]" w:date="2020-03-04T10:31:00Z">
        <w:r w:rsidR="003E7A83" w:rsidDel="002526F1">
          <w:delText>percent negative ratings</w:delText>
        </w:r>
      </w:del>
      <w:ins w:id="413" w:author="Maital Neta [2]" w:date="2020-03-04T10:31:00Z">
        <w:r w:rsidR="002526F1">
          <w:t>valence bias</w:t>
        </w:r>
      </w:ins>
      <w:r w:rsidR="003E7A83">
        <w:t xml:space="preserve"> at baseline</w:t>
      </w:r>
      <w:r w:rsidR="00946C93">
        <w:t xml:space="preserve"> (i.e., </w:t>
      </w:r>
      <w:ins w:id="414" w:author="Maital Neta [2]" w:date="2020-03-04T10:31:00Z">
        <w:r w:rsidR="002526F1">
          <w:t>even u</w:t>
        </w:r>
      </w:ins>
      <w:ins w:id="415" w:author="Maital Neta [2]" w:date="2020-03-04T10:32:00Z">
        <w:r w:rsidR="002526F1">
          <w:t xml:space="preserve">nder </w:t>
        </w:r>
      </w:ins>
      <w:r w:rsidR="00946C93">
        <w:t xml:space="preserve">low, non-emotional </w:t>
      </w:r>
      <w:del w:id="416" w:author="Maital Neta [2]" w:date="2020-02-21T10:55:00Z">
        <w:r w:rsidR="00946C93" w:rsidDel="00EF19A9">
          <w:delText xml:space="preserve">cognitive </w:delText>
        </w:r>
      </w:del>
      <w:r w:rsidR="00946C93">
        <w:t>loads)</w:t>
      </w:r>
      <w:r w:rsidR="00AE6EAB">
        <w:t xml:space="preserve"> that is best modeled as a separate intercept for each subject</w:t>
      </w:r>
      <w:del w:id="417" w:author="Maital Neta [2]" w:date="2020-03-04T10:32:00Z">
        <w:r w:rsidR="002D756E" w:rsidDel="002526F1">
          <w:delText xml:space="preserve">, as expected </w:delText>
        </w:r>
        <w:r w:rsidR="003A18C5" w:rsidDel="002526F1">
          <w:delText xml:space="preserve">with repeated measurements of </w:delText>
        </w:r>
        <w:r w:rsidR="002D756E" w:rsidDel="002526F1">
          <w:delText>an individual difference measure</w:delText>
        </w:r>
        <w:r w:rsidR="009342C6" w:rsidDel="002526F1">
          <w:delText xml:space="preserve"> </w:delText>
        </w:r>
      </w:del>
      <w:del w:id="418" w:author="Nicholas Harp" w:date="2020-03-02T18:05:00Z">
        <w:r w:rsidR="009342C6" w:rsidDel="003A18C5">
          <w:delText>with repeated measurements</w:delText>
        </w:r>
      </w:del>
      <w:r>
        <w:t>.</w:t>
      </w:r>
      <w:r w:rsidR="00CA5C8A">
        <w:rPr>
          <w:i/>
          <w:iCs/>
        </w:rPr>
        <w:t xml:space="preserve"> </w:t>
      </w:r>
      <w:r w:rsidR="00EF19A9">
        <w:t>Next</w:t>
      </w:r>
      <w:r w:rsidR="00CA5C8A">
        <w:t xml:space="preserve">, fixed </w:t>
      </w:r>
      <w:r w:rsidR="00281E45">
        <w:t xml:space="preserve">effects </w:t>
      </w:r>
      <w:r w:rsidR="00CA5C8A">
        <w:t xml:space="preserve">for </w:t>
      </w:r>
      <w:r w:rsidR="00EF19A9">
        <w:t>Load (low versus high), D</w:t>
      </w:r>
      <w:r w:rsidR="004148BB">
        <w:t xml:space="preserve">omain </w:t>
      </w:r>
      <w:r w:rsidR="00CA5C8A">
        <w:t xml:space="preserve">(emotional </w:t>
      </w:r>
      <w:r w:rsidR="00EF19A9">
        <w:t>versus</w:t>
      </w:r>
      <w:r w:rsidR="00CA5C8A">
        <w:t xml:space="preserve"> non-emotional)</w:t>
      </w:r>
      <w:r w:rsidR="00DE4ECC">
        <w:t xml:space="preserve">, and their interaction </w:t>
      </w:r>
      <w:r w:rsidR="00051035">
        <w:t>were</w:t>
      </w:r>
      <w:r w:rsidR="00DE4ECC">
        <w:t xml:space="preserve"> added</w:t>
      </w:r>
      <w:r w:rsidR="00CA5C8A">
        <w:t xml:space="preserve"> to the model. The</w:t>
      </w:r>
      <w:r w:rsidR="00091E3F">
        <w:t xml:space="preserve">re </w:t>
      </w:r>
      <w:r w:rsidR="00191073">
        <w:t>was a</w:t>
      </w:r>
      <w:r w:rsidR="00091E3F">
        <w:t xml:space="preserve"> significant</w:t>
      </w:r>
      <w:r w:rsidR="00CA5C8A">
        <w:t xml:space="preserve"> effect of </w:t>
      </w:r>
      <w:r w:rsidR="00EF19A9">
        <w:t>D</w:t>
      </w:r>
      <w:r w:rsidR="004148BB">
        <w:t>omain</w:t>
      </w:r>
      <w:r w:rsidR="00091E3F">
        <w:t xml:space="preserve">, </w:t>
      </w:r>
      <w:r w:rsidR="00CA5C8A">
        <w:t xml:space="preserve">such that </w:t>
      </w:r>
      <w:del w:id="419" w:author="Maital Neta [2]" w:date="2020-02-21T10:58:00Z">
        <w:r w:rsidR="00CA5C8A" w:rsidDel="00EF19A9">
          <w:delText xml:space="preserve">the </w:delText>
        </w:r>
      </w:del>
      <w:ins w:id="420" w:author="Nicholas Harp" w:date="2020-02-06T14:24:00Z">
        <w:del w:id="421" w:author="Maital Neta [2]" w:date="2020-02-21T10:58:00Z">
          <w:r w:rsidR="00F60AA6" w:rsidDel="00EF19A9">
            <w:delText>interpretations</w:delText>
          </w:r>
        </w:del>
      </w:ins>
      <w:ins w:id="422" w:author="Maital Neta [2]" w:date="2020-03-04T10:32:00Z">
        <w:r w:rsidR="002526F1">
          <w:t>categorizations</w:t>
        </w:r>
      </w:ins>
      <w:r w:rsidR="00F60AA6">
        <w:t xml:space="preserve"> of surprise</w:t>
      </w:r>
      <w:r w:rsidR="009541CD">
        <w:t>d faces</w:t>
      </w:r>
      <w:r w:rsidR="00F60AA6">
        <w:t xml:space="preserve"> following an </w:t>
      </w:r>
      <w:r w:rsidR="00CA5C8A">
        <w:t xml:space="preserve">emotional load were more negative than </w:t>
      </w:r>
      <w:r w:rsidR="00F60AA6">
        <w:t>those following</w:t>
      </w:r>
      <w:r w:rsidR="00CA5C8A">
        <w:t xml:space="preserve"> non-emotional load</w:t>
      </w:r>
      <w:r w:rsidR="00F60AA6">
        <w:t>s</w:t>
      </w:r>
      <w:r w:rsidR="00091E3F">
        <w:t xml:space="preserve"> at both low (ß</w:t>
      </w:r>
      <w:r w:rsidR="00091E3F">
        <w:rPr>
          <w:vertAlign w:val="subscript"/>
        </w:rPr>
        <w:t>10</w:t>
      </w:r>
      <w:r w:rsidR="00091E3F">
        <w:t xml:space="preserve"> = 8.06, S.E. = 2.4</w:t>
      </w:r>
      <w:r w:rsidR="00593803">
        <w:t>5</w:t>
      </w:r>
      <w:r w:rsidR="00091E3F">
        <w:t xml:space="preserve">, </w:t>
      </w:r>
      <w:r w:rsidR="00091E3F" w:rsidRPr="00946C93">
        <w:rPr>
          <w:i/>
          <w:iCs/>
        </w:rPr>
        <w:t>t</w:t>
      </w:r>
      <w:r w:rsidR="00091E3F">
        <w:t>(1</w:t>
      </w:r>
      <w:r w:rsidR="00593803">
        <w:t>50</w:t>
      </w:r>
      <w:r w:rsidR="00091E3F">
        <w:t>) = 3.</w:t>
      </w:r>
      <w:r w:rsidR="00593803">
        <w:t>30</w:t>
      </w:r>
      <w:r w:rsidR="00091E3F">
        <w:t xml:space="preserve">, </w:t>
      </w:r>
      <w:r w:rsidR="00091E3F" w:rsidRPr="00EF19A9">
        <w:rPr>
          <w:i/>
          <w:iCs/>
        </w:rPr>
        <w:t>p</w:t>
      </w:r>
      <w:r w:rsidR="00091E3F">
        <w:t xml:space="preserve"> = .001) and high load (</w:t>
      </w:r>
      <w:r w:rsidR="00593803">
        <w:t>ß</w:t>
      </w:r>
      <w:r w:rsidR="00593803">
        <w:rPr>
          <w:vertAlign w:val="subscript"/>
        </w:rPr>
        <w:t xml:space="preserve">10 </w:t>
      </w:r>
      <w:r w:rsidR="00593803">
        <w:t xml:space="preserve">= 10.00, S.E. = 2.45, </w:t>
      </w:r>
      <w:r w:rsidR="00593803">
        <w:rPr>
          <w:i/>
          <w:iCs/>
        </w:rPr>
        <w:t>t</w:t>
      </w:r>
      <w:r w:rsidR="00593803">
        <w:t>(150) = 4.09, p &lt; .001</w:t>
      </w:r>
      <w:r w:rsidR="008565B3">
        <w:t>; Bonferroni corrected significance p &lt; .025</w:t>
      </w:r>
      <w:r w:rsidR="00091E3F">
        <w:t>)</w:t>
      </w:r>
      <w:r w:rsidR="00CA5C8A">
        <w:t>.</w:t>
      </w:r>
      <w:r w:rsidR="00584485" w:rsidRPr="00584485">
        <w:t xml:space="preserve"> </w:t>
      </w:r>
      <w:r w:rsidR="00584485">
        <w:t xml:space="preserve">The </w:t>
      </w:r>
      <w:r w:rsidR="00584485">
        <w:lastRenderedPageBreak/>
        <w:t xml:space="preserve">effect of </w:t>
      </w:r>
      <w:r w:rsidR="00992AC3">
        <w:t>L</w:t>
      </w:r>
      <w:r w:rsidR="00584485">
        <w:t xml:space="preserve">oad did not significantly contribute to the model </w:t>
      </w:r>
      <w:r w:rsidR="00687BD2">
        <w:t xml:space="preserve">for either non-emotional </w:t>
      </w:r>
      <w:r w:rsidR="00584485">
        <w:t>(</w:t>
      </w:r>
      <w:r w:rsidR="00277A19">
        <w:t>ß</w:t>
      </w:r>
      <w:r w:rsidR="00277A19">
        <w:rPr>
          <w:vertAlign w:val="subscript"/>
        </w:rPr>
        <w:t xml:space="preserve">20 </w:t>
      </w:r>
      <w:r w:rsidR="00277A19">
        <w:t xml:space="preserve">= </w:t>
      </w:r>
      <w:r w:rsidR="00E03AD5">
        <w:t>.37</w:t>
      </w:r>
      <w:r w:rsidR="00277A19">
        <w:t xml:space="preserve">, </w:t>
      </w:r>
      <w:r w:rsidR="00754482">
        <w:t xml:space="preserve">S.E. = 2.45, </w:t>
      </w:r>
      <w:proofErr w:type="gramStart"/>
      <w:r w:rsidR="00584485">
        <w:rPr>
          <w:i/>
          <w:iCs/>
        </w:rPr>
        <w:t>t</w:t>
      </w:r>
      <w:r w:rsidR="00584485">
        <w:t>(</w:t>
      </w:r>
      <w:proofErr w:type="gramEnd"/>
      <w:r w:rsidR="00584485">
        <w:t>1</w:t>
      </w:r>
      <w:r w:rsidR="00687BD2">
        <w:t>50</w:t>
      </w:r>
      <w:r w:rsidR="00584485">
        <w:t xml:space="preserve">) = </w:t>
      </w:r>
      <w:r w:rsidR="00E03AD5">
        <w:t>.15</w:t>
      </w:r>
      <w:r w:rsidR="00584485">
        <w:t xml:space="preserve">, </w:t>
      </w:r>
      <w:r w:rsidR="00584485" w:rsidRPr="009541CD">
        <w:rPr>
          <w:i/>
          <w:iCs/>
        </w:rPr>
        <w:t>p</w:t>
      </w:r>
      <w:r w:rsidR="00584485">
        <w:t xml:space="preserve"> = .</w:t>
      </w:r>
      <w:r w:rsidR="00E03AD5">
        <w:t>8</w:t>
      </w:r>
      <w:r w:rsidR="00182E9F">
        <w:t>8</w:t>
      </w:r>
      <w:r w:rsidR="00584485">
        <w:t>)</w:t>
      </w:r>
      <w:r w:rsidR="00687BD2">
        <w:t xml:space="preserve"> or emotional (</w:t>
      </w:r>
      <w:r w:rsidR="00754482">
        <w:t>ß</w:t>
      </w:r>
      <w:r w:rsidR="00754482">
        <w:rPr>
          <w:vertAlign w:val="subscript"/>
        </w:rPr>
        <w:t xml:space="preserve">20 </w:t>
      </w:r>
      <w:r w:rsidR="00754482">
        <w:t xml:space="preserve">= 2.31, S.E. = 2.45, </w:t>
      </w:r>
      <w:r w:rsidR="00754482">
        <w:rPr>
          <w:i/>
          <w:iCs/>
        </w:rPr>
        <w:t>t</w:t>
      </w:r>
      <w:r w:rsidR="00754482">
        <w:t>(150) = .94, p = .3</w:t>
      </w:r>
      <w:r w:rsidR="00182E9F">
        <w:t>5</w:t>
      </w:r>
      <w:r w:rsidR="00687BD2">
        <w:t xml:space="preserve">) loads. </w:t>
      </w:r>
      <w:r w:rsidR="00992AC3">
        <w:t xml:space="preserve"> </w:t>
      </w:r>
      <w:r w:rsidR="00687BD2">
        <w:t>T</w:t>
      </w:r>
      <w:r w:rsidR="00992AC3">
        <w:t xml:space="preserve">he Domain </w:t>
      </w:r>
      <w:r w:rsidR="00B40E15">
        <w:sym w:font="Symbol" w:char="F0B4"/>
      </w:r>
      <w:r w:rsidR="00992AC3">
        <w:t xml:space="preserve"> Load </w:t>
      </w:r>
      <w:r w:rsidR="00584485">
        <w:t>interaction (</w:t>
      </w:r>
      <w:r w:rsidR="00E2490D">
        <w:t>ß</w:t>
      </w:r>
      <w:r w:rsidR="00E2490D">
        <w:rPr>
          <w:vertAlign w:val="subscript"/>
        </w:rPr>
        <w:t xml:space="preserve">30 </w:t>
      </w:r>
      <w:r w:rsidR="00E2490D">
        <w:t xml:space="preserve">= </w:t>
      </w:r>
      <w:r w:rsidR="00E03AD5">
        <w:t>1</w:t>
      </w:r>
      <w:r w:rsidR="00E2490D">
        <w:t>.</w:t>
      </w:r>
      <w:r w:rsidR="00E03AD5">
        <w:t>9</w:t>
      </w:r>
      <w:r w:rsidR="000B40AE">
        <w:t>3</w:t>
      </w:r>
      <w:proofErr w:type="gramStart"/>
      <w:r w:rsidR="00E2490D">
        <w:t>,</w:t>
      </w:r>
      <w:r w:rsidR="000B40AE" w:rsidRPr="000B40AE">
        <w:t xml:space="preserve"> </w:t>
      </w:r>
      <w:r w:rsidR="000B40AE">
        <w:t>,</w:t>
      </w:r>
      <w:proofErr w:type="gramEnd"/>
      <w:r w:rsidR="000B40AE">
        <w:t xml:space="preserve"> S.E. = 3.46, </w:t>
      </w:r>
      <w:r w:rsidR="00E2490D">
        <w:rPr>
          <w:vertAlign w:val="subscript"/>
        </w:rPr>
        <w:t xml:space="preserve"> </w:t>
      </w:r>
      <w:r w:rsidR="00584485">
        <w:rPr>
          <w:i/>
          <w:iCs/>
        </w:rPr>
        <w:t>t</w:t>
      </w:r>
      <w:r w:rsidR="00584485">
        <w:t>(1</w:t>
      </w:r>
      <w:r w:rsidR="000B40AE">
        <w:t>50</w:t>
      </w:r>
      <w:r w:rsidR="00584485">
        <w:t>) = .</w:t>
      </w:r>
      <w:r w:rsidR="00E03AD5">
        <w:t>5</w:t>
      </w:r>
      <w:r w:rsidR="000B40AE">
        <w:t>6,</w:t>
      </w:r>
      <w:r w:rsidR="00584485">
        <w:t xml:space="preserve"> </w:t>
      </w:r>
      <w:r w:rsidR="00584485" w:rsidRPr="009541CD">
        <w:rPr>
          <w:i/>
          <w:iCs/>
        </w:rPr>
        <w:t>p</w:t>
      </w:r>
      <w:r w:rsidR="00584485">
        <w:t xml:space="preserve"> = .</w:t>
      </w:r>
      <w:r w:rsidR="00E03AD5">
        <w:t>5</w:t>
      </w:r>
      <w:r w:rsidR="00182E9F">
        <w:t>8</w:t>
      </w:r>
      <w:r w:rsidR="00584485">
        <w:t>)</w:t>
      </w:r>
      <w:r w:rsidR="00687BD2">
        <w:t xml:space="preserve"> was also no</w:t>
      </w:r>
      <w:r w:rsidR="002526F1">
        <w:t xml:space="preserve">t </w:t>
      </w:r>
      <w:r w:rsidR="00687BD2">
        <w:t>sign</w:t>
      </w:r>
      <w:r w:rsidR="00861389">
        <w:t>i</w:t>
      </w:r>
      <w:r w:rsidR="00687BD2">
        <w:t>ficant</w:t>
      </w:r>
      <w:r w:rsidR="00584485">
        <w:t xml:space="preserve">. </w:t>
      </w:r>
      <w:del w:id="423" w:author="Maital Neta [2]" w:date="2020-03-04T10:33:00Z">
        <w:r w:rsidR="00F60AA6" w:rsidDel="002526F1">
          <w:delText>T</w:delText>
        </w:r>
        <w:r w:rsidR="00A47DE8" w:rsidDel="002526F1">
          <w:delText>ogether, t</w:delText>
        </w:r>
        <w:r w:rsidR="002A175A" w:rsidDel="002526F1">
          <w:delText>hese results suggest that load did not</w:delText>
        </w:r>
        <w:r w:rsidR="00F60AA6" w:rsidDel="002526F1">
          <w:delText xml:space="preserve"> significantly</w:delText>
        </w:r>
        <w:r w:rsidR="002A175A" w:rsidDel="002526F1">
          <w:delText xml:space="preserve"> </w:delText>
        </w:r>
      </w:del>
      <w:del w:id="424" w:author="Maital Neta [2]" w:date="2020-02-05T10:25:00Z">
        <w:r w:rsidR="002A175A" w:rsidDel="00831FFA">
          <w:delText xml:space="preserve">differentially </w:delText>
        </w:r>
      </w:del>
      <w:del w:id="425" w:author="Maital Neta [2]" w:date="2020-03-04T10:33:00Z">
        <w:r w:rsidR="002A175A" w:rsidDel="002526F1">
          <w:delText>affect ratings</w:delText>
        </w:r>
        <w:r w:rsidR="00461B2D" w:rsidDel="002526F1">
          <w:delText xml:space="preserve">, but that </w:delText>
        </w:r>
        <w:r w:rsidR="004148BB" w:rsidDel="002526F1">
          <w:delText>domain</w:delText>
        </w:r>
        <w:r w:rsidR="00461B2D" w:rsidDel="002526F1">
          <w:delText xml:space="preserve"> </w:delText>
        </w:r>
      </w:del>
      <w:del w:id="426" w:author="Maital Neta [2]" w:date="2020-02-21T10:59:00Z">
        <w:r w:rsidR="002344B4" w:rsidDel="009541CD">
          <w:delText xml:space="preserve">(emotional versus neutral) </w:delText>
        </w:r>
      </w:del>
      <w:del w:id="427" w:author="Maital Neta [2]" w:date="2020-03-04T10:33:00Z">
        <w:r w:rsidR="00461B2D" w:rsidDel="002526F1">
          <w:delText>did</w:delText>
        </w:r>
        <w:r w:rsidR="002A175A" w:rsidDel="002526F1">
          <w:delText>.</w:delText>
        </w:r>
        <w:r w:rsidR="00E34F3C" w:rsidDel="002526F1">
          <w:delText xml:space="preserve"> </w:delText>
        </w:r>
      </w:del>
    </w:p>
    <w:p w14:paraId="5E31E562" w14:textId="2C6817B9" w:rsidR="00BD3DC6" w:rsidRPr="00946C93" w:rsidRDefault="00C52E47" w:rsidP="00BD3DC6">
      <w:pPr>
        <w:pStyle w:val="FirstParagraph"/>
        <w:ind w:firstLine="0"/>
        <w:jc w:val="both"/>
      </w:pPr>
      <w:r>
        <w:rPr>
          <w:b/>
          <w:bCs/>
        </w:rPr>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r w:rsidRPr="00946C93">
        <w:t>β</w:t>
      </w:r>
      <w:r w:rsidRPr="00946C93">
        <w:rPr>
          <w:vertAlign w:val="subscript"/>
        </w:rPr>
        <w:t>10</w:t>
      </w:r>
      <w:r w:rsidR="00BD3DC6" w:rsidRPr="00946C93">
        <w:t>*(</w:t>
      </w:r>
      <w:proofErr w:type="spellStart"/>
      <w:proofErr w:type="gramStart"/>
      <w:r w:rsidR="004148BB">
        <w:t>Domain</w:t>
      </w:r>
      <w:r w:rsidR="00BD3DC6" w:rsidRPr="00946C93">
        <w:rPr>
          <w:vertAlign w:val="subscript"/>
        </w:rPr>
        <w:t>ti</w:t>
      </w:r>
      <w:proofErr w:type="spellEnd"/>
      <w:r w:rsidR="00BD3DC6" w:rsidRPr="00946C93">
        <w:t xml:space="preserve">) </w:t>
      </w:r>
      <w:r w:rsidR="00423EB3">
        <w:t xml:space="preserve"> +</w:t>
      </w:r>
      <w:proofErr w:type="gramEnd"/>
      <w:r w:rsidR="00423EB3">
        <w:t xml:space="preserve"> </w:t>
      </w:r>
      <w:r w:rsidR="00423EB3" w:rsidRPr="00946C93">
        <w:t>β</w:t>
      </w:r>
      <w:r w:rsidR="00DE4ECC">
        <w:rPr>
          <w:vertAlign w:val="subscript"/>
        </w:rPr>
        <w:t>2</w:t>
      </w:r>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proofErr w:type="spellStart"/>
      <w:r w:rsidR="004148BB">
        <w:t>Domain</w:t>
      </w:r>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r w:rsidR="00BD3DC6" w:rsidRPr="00946C93">
        <w:t xml:space="preserve">+ </w:t>
      </w:r>
      <w:proofErr w:type="spellStart"/>
      <w:r w:rsidR="00BD3DC6" w:rsidRPr="00946C93">
        <w:t>e</w:t>
      </w:r>
      <w:r w:rsidR="00BD3DC6" w:rsidRPr="00946C93">
        <w:rPr>
          <w:vertAlign w:val="subscript"/>
        </w:rPr>
        <w:t>ti</w:t>
      </w:r>
      <w:proofErr w:type="spellEnd"/>
    </w:p>
    <w:p w14:paraId="709CE1ED" w14:textId="1BBC27B9" w:rsidR="00E75F14" w:rsidRDefault="00223C9C" w:rsidP="00946C93">
      <w:pPr>
        <w:pStyle w:val="FirstParagraph"/>
        <w:ind w:firstLine="0"/>
        <w:rPr>
          <w:b/>
          <w:bCs/>
        </w:rPr>
      </w:pPr>
      <w:ins w:id="428" w:author="Nicholas Harp" w:date="2020-01-30T10:06:00Z">
        <w:r w:rsidRPr="00223C9C">
          <w:rPr>
            <w:noProof/>
          </w:rPr>
          <w:t xml:space="preserve"> </w:t>
        </w:r>
      </w:ins>
      <w:ins w:id="429" w:author="Nicholas Harp" w:date="2020-02-25T06:48:00Z">
        <w:r w:rsidR="006532D4" w:rsidRPr="006532D4">
          <w:rPr>
            <w:noProof/>
          </w:rPr>
          <w:t xml:space="preserve"> </w:t>
        </w:r>
      </w:ins>
      <w:ins w:id="430" w:author="Nicholas Harp" w:date="2020-03-06T13:25:00Z">
        <w:r w:rsidR="00F3253B" w:rsidRPr="00F3253B">
          <w:rPr>
            <w:noProof/>
          </w:rPr>
          <w:drawing>
            <wp:inline distT="0" distB="0" distL="0" distR="0" wp14:anchorId="1C4CA5B2" wp14:editId="18C0DF93">
              <wp:extent cx="5971540" cy="398081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1540" cy="3980815"/>
                      </a:xfrm>
                      <a:prstGeom prst="rect">
                        <a:avLst/>
                      </a:prstGeom>
                    </pic:spPr>
                  </pic:pic>
                </a:graphicData>
              </a:graphic>
            </wp:inline>
          </w:drawing>
        </w:r>
      </w:ins>
    </w:p>
    <w:p w14:paraId="770D0451" w14:textId="3753B74A" w:rsidR="00741A67" w:rsidRDefault="00741A67" w:rsidP="00F80A18">
      <w:pPr>
        <w:pStyle w:val="BodyText"/>
        <w:ind w:firstLine="0"/>
        <w:rPr>
          <w:b/>
          <w:bCs/>
        </w:rPr>
      </w:pPr>
      <w:commentRangeStart w:id="431"/>
      <w:r>
        <w:rPr>
          <w:b/>
          <w:bCs/>
        </w:rPr>
        <w:t>Figure 2</w:t>
      </w:r>
      <w:r w:rsidR="00BA7EFC">
        <w:rPr>
          <w:b/>
          <w:bCs/>
        </w:rPr>
        <w:t xml:space="preserve">: </w:t>
      </w:r>
      <w:commentRangeEnd w:id="431"/>
      <w:r w:rsidR="00A9225C">
        <w:rPr>
          <w:rStyle w:val="CommentReference"/>
          <w:rFonts w:asciiTheme="minorHAnsi" w:hAnsiTheme="minorHAnsi"/>
        </w:rPr>
        <w:commentReference w:id="431"/>
      </w:r>
      <w:r w:rsidR="00BA7EFC">
        <w:rPr>
          <w:b/>
          <w:bCs/>
        </w:rPr>
        <w:t xml:space="preserve">Percent negative ratings across conditions. </w:t>
      </w:r>
      <w:r w:rsidR="00BA7EFC" w:rsidRPr="00402782">
        <w:rPr>
          <w:bCs/>
        </w:rPr>
        <w:t>Ratings during emotional</w:t>
      </w:r>
      <w:r w:rsidR="00440D03" w:rsidRPr="00402782">
        <w:rPr>
          <w:bCs/>
        </w:rPr>
        <w:t xml:space="preserve"> loads</w:t>
      </w:r>
      <w:r w:rsidR="00BA7EFC" w:rsidRPr="00402782">
        <w:rPr>
          <w:bCs/>
        </w:rPr>
        <w:t xml:space="preserve"> were more negative than ratings during non-emotional</w:t>
      </w:r>
      <w:r w:rsidR="00440D03" w:rsidRPr="00402782">
        <w:rPr>
          <w:bCs/>
        </w:rPr>
        <w:t xml:space="preserve"> loads</w:t>
      </w:r>
      <w:r w:rsidR="00176D6A" w:rsidRPr="00402782">
        <w:rPr>
          <w:bCs/>
        </w:rPr>
        <w:t xml:space="preserve"> for both low</w:t>
      </w:r>
      <w:r w:rsidR="00402782">
        <w:rPr>
          <w:bCs/>
        </w:rPr>
        <w:t xml:space="preserve"> (</w:t>
      </w:r>
      <w:r w:rsidR="00F3253B" w:rsidRPr="00946C93">
        <w:rPr>
          <w:i/>
          <w:iCs/>
        </w:rPr>
        <w:t>t</w:t>
      </w:r>
      <w:r w:rsidR="00F3253B">
        <w:t xml:space="preserve">(150) = 3.30, </w:t>
      </w:r>
      <w:r w:rsidR="00F3253B" w:rsidRPr="00EF19A9">
        <w:rPr>
          <w:i/>
          <w:iCs/>
        </w:rPr>
        <w:t>p</w:t>
      </w:r>
      <w:r w:rsidR="00F3253B">
        <w:t xml:space="preserve"> = .001</w:t>
      </w:r>
      <w:r w:rsidR="00402782">
        <w:rPr>
          <w:bCs/>
        </w:rPr>
        <w:t>)</w:t>
      </w:r>
      <w:r w:rsidR="00176D6A" w:rsidRPr="00402782">
        <w:rPr>
          <w:bCs/>
        </w:rPr>
        <w:t xml:space="preserve"> and high loads</w:t>
      </w:r>
      <w:r w:rsidR="00402782">
        <w:rPr>
          <w:bCs/>
        </w:rPr>
        <w:t xml:space="preserve"> (</w:t>
      </w:r>
      <w:r w:rsidR="00F3253B">
        <w:rPr>
          <w:i/>
          <w:iCs/>
        </w:rPr>
        <w:t>t</w:t>
      </w:r>
      <w:r w:rsidR="00F3253B">
        <w:t>(150) = 4.09, p &lt; .001</w:t>
      </w:r>
      <w:r w:rsidR="00402782">
        <w:rPr>
          <w:bCs/>
        </w:rPr>
        <w:t>)</w:t>
      </w:r>
      <w:r w:rsidR="00BA7EFC" w:rsidRPr="00402782">
        <w:rPr>
          <w:bCs/>
        </w:rPr>
        <w:t xml:space="preserve">, but there was no </w:t>
      </w:r>
      <w:r w:rsidR="00176D6A" w:rsidRPr="00402782">
        <w:rPr>
          <w:bCs/>
        </w:rPr>
        <w:t xml:space="preserve">effect of load </w:t>
      </w:r>
      <w:r w:rsidR="00073089" w:rsidRPr="00402782">
        <w:rPr>
          <w:bCs/>
        </w:rPr>
        <w:t>on</w:t>
      </w:r>
      <w:r w:rsidR="00176D6A" w:rsidRPr="00402782">
        <w:rPr>
          <w:bCs/>
        </w:rPr>
        <w:t xml:space="preserve"> </w:t>
      </w:r>
      <w:r w:rsidR="00BA7EFC" w:rsidRPr="00402782">
        <w:rPr>
          <w:bCs/>
        </w:rPr>
        <w:t xml:space="preserve">ratings </w:t>
      </w:r>
      <w:r w:rsidR="00073089" w:rsidRPr="00402782">
        <w:rPr>
          <w:bCs/>
        </w:rPr>
        <w:t>for either</w:t>
      </w:r>
      <w:r w:rsidR="00BA7EFC" w:rsidRPr="00402782">
        <w:rPr>
          <w:bCs/>
        </w:rPr>
        <w:t xml:space="preserve"> </w:t>
      </w:r>
      <w:r w:rsidR="00073089" w:rsidRPr="00402782">
        <w:rPr>
          <w:bCs/>
        </w:rPr>
        <w:t>d</w:t>
      </w:r>
      <w:r w:rsidR="00BA7EFC" w:rsidRPr="00402782">
        <w:rPr>
          <w:bCs/>
        </w:rPr>
        <w:t>o</w:t>
      </w:r>
      <w:r w:rsidR="00073089" w:rsidRPr="00402782">
        <w:rPr>
          <w:bCs/>
        </w:rPr>
        <w:t>main</w:t>
      </w:r>
      <w:r w:rsidR="00402782">
        <w:rPr>
          <w:bCs/>
        </w:rPr>
        <w:t xml:space="preserve"> </w:t>
      </w:r>
      <w:r w:rsidR="00402782">
        <w:rPr>
          <w:bCs/>
        </w:rPr>
        <w:lastRenderedPageBreak/>
        <w:t>(</w:t>
      </w:r>
      <w:r w:rsidR="00F3253B">
        <w:rPr>
          <w:bCs/>
        </w:rPr>
        <w:t xml:space="preserve">non-emotional: </w:t>
      </w:r>
      <w:r w:rsidR="00F3253B">
        <w:rPr>
          <w:i/>
          <w:iCs/>
        </w:rPr>
        <w:t>t</w:t>
      </w:r>
      <w:r w:rsidR="00F3253B">
        <w:t xml:space="preserve">(150) = .15, </w:t>
      </w:r>
      <w:r w:rsidR="00F3253B" w:rsidRPr="009541CD">
        <w:rPr>
          <w:i/>
          <w:iCs/>
        </w:rPr>
        <w:t>p</w:t>
      </w:r>
      <w:r w:rsidR="00F3253B">
        <w:t xml:space="preserve"> = .88)</w:t>
      </w:r>
      <w:r w:rsidR="00F3253B">
        <w:rPr>
          <w:bCs/>
        </w:rPr>
        <w:t xml:space="preserve">; emotional: </w:t>
      </w:r>
      <w:r w:rsidR="00F3253B">
        <w:rPr>
          <w:i/>
          <w:iCs/>
        </w:rPr>
        <w:t>t</w:t>
      </w:r>
      <w:r w:rsidR="00F3253B">
        <w:t>(150) = .94, p = .35</w:t>
      </w:r>
      <w:r w:rsidR="00402782">
        <w:rPr>
          <w:bCs/>
        </w:rPr>
        <w:t>)</w:t>
      </w:r>
      <w:r w:rsidR="00BA7EFC" w:rsidRPr="002526F1">
        <w:rPr>
          <w:bCs/>
        </w:rPr>
        <w:t xml:space="preserve">. </w:t>
      </w:r>
      <w:r w:rsidR="004E54DF" w:rsidRPr="002526F1">
        <w:rPr>
          <w:bCs/>
        </w:rPr>
        <w:t>Error bars represent the standard error of the mean.</w:t>
      </w:r>
      <w:r w:rsidR="00EB46AC">
        <w:rPr>
          <w:bCs/>
        </w:rPr>
        <w:t xml:space="preserve"> </w:t>
      </w:r>
      <w:r w:rsidR="00A96EC2">
        <w:rPr>
          <w:bCs/>
        </w:rPr>
        <w:t xml:space="preserve">**p </w:t>
      </w:r>
      <w:r w:rsidR="00A96EC2" w:rsidRPr="00A96EC2">
        <w:rPr>
          <w:bCs/>
        </w:rPr>
        <w:t>≤</w:t>
      </w:r>
      <w:r w:rsidR="00A96EC2">
        <w:rPr>
          <w:bCs/>
        </w:rPr>
        <w:t xml:space="preserve"> .001.</w:t>
      </w:r>
    </w:p>
    <w:p w14:paraId="7E14653D" w14:textId="1132BDB8" w:rsidR="00083DD4" w:rsidRPr="00083DD4" w:rsidRDefault="00083DD4" w:rsidP="00F80A18">
      <w:pPr>
        <w:pStyle w:val="BodyText"/>
        <w:ind w:firstLine="0"/>
        <w:rPr>
          <w:b/>
          <w:bCs/>
        </w:rPr>
      </w:pPr>
      <w:commentRangeStart w:id="432"/>
      <w:r>
        <w:rPr>
          <w:b/>
          <w:bCs/>
        </w:rPr>
        <w:t>Maximum deviation</w:t>
      </w:r>
      <w:commentRangeEnd w:id="432"/>
      <w:r w:rsidR="003B43DF">
        <w:rPr>
          <w:rStyle w:val="CommentReference"/>
          <w:rFonts w:asciiTheme="minorHAnsi" w:hAnsiTheme="minorHAnsi"/>
        </w:rPr>
        <w:commentReference w:id="432"/>
      </w:r>
    </w:p>
    <w:p w14:paraId="389D0B49" w14:textId="30EE0FCA" w:rsidR="008C5444" w:rsidRDefault="001C09FE" w:rsidP="00DD5B72">
      <w:pPr>
        <w:pStyle w:val="FirstParagraph"/>
        <w:rPr>
          <w:ins w:id="433" w:author="Maital Neta [2]" w:date="2020-03-04T10:46:00Z"/>
        </w:rPr>
      </w:pPr>
      <w:r>
        <w:t xml:space="preserve">Next, </w:t>
      </w:r>
      <w:r w:rsidR="00083DD4">
        <w:t xml:space="preserve">we </w:t>
      </w:r>
      <w:r w:rsidR="005F213E">
        <w:t xml:space="preserve">examined the effect of our experimental manipulation and </w:t>
      </w:r>
      <w:r w:rsidR="00EB03BE">
        <w:t xml:space="preserve">surprise </w:t>
      </w:r>
      <w:r w:rsidR="002526F1">
        <w:t>categorizations</w:t>
      </w:r>
      <w:r w:rsidR="00EB03BE">
        <w:t xml:space="preserve"> (positive versus negative trials) </w:t>
      </w:r>
      <w:r w:rsidR="005F213E">
        <w:t>on</w:t>
      </w:r>
      <w:r w:rsidR="00083DD4">
        <w:t xml:space="preserve"> maximum deviation</w:t>
      </w:r>
      <w:r w:rsidR="00EB03BE">
        <w:t>.</w:t>
      </w:r>
      <w:r w:rsidR="00C56AFB">
        <w:t xml:space="preserve"> </w:t>
      </w:r>
      <w:r w:rsidR="00083DD4">
        <w:t xml:space="preserve">First, </w:t>
      </w:r>
      <w:r>
        <w:t>a</w:t>
      </w:r>
      <w:r w:rsidR="00946C93">
        <w:t xml:space="preserve"> random</w:t>
      </w:r>
      <w:r>
        <w:t xml:space="preserve"> intercept-only model was tested for maximum deviation</w:t>
      </w:r>
      <w:r w:rsidR="00B3642F">
        <w:t xml:space="preserve">, and a likelihood ratio test </w:t>
      </w:r>
      <w:r>
        <w:t>support</w:t>
      </w:r>
      <w:r w:rsidR="00946C93">
        <w:t>ed</w:t>
      </w:r>
      <w:r>
        <w:t xml:space="preserve"> th</w:t>
      </w:r>
      <w:r w:rsidR="00B3642F">
        <w:t>is</w:t>
      </w:r>
      <w:r>
        <w:t xml:space="preserve"> decision to model </w:t>
      </w:r>
      <w:r w:rsidRPr="00CB5639">
        <w:t>the intercept random</w:t>
      </w:r>
      <w:r w:rsidR="00946C93" w:rsidRPr="00CB5639">
        <w:t>ly</w:t>
      </w:r>
      <w:r w:rsidRPr="00CB5639">
        <w:t xml:space="preserve"> (</w:t>
      </w:r>
      <w:r w:rsidRPr="00EB03BE">
        <w:rPr>
          <w:i/>
          <w:iCs/>
        </w:rPr>
        <w:t>p</w:t>
      </w:r>
      <w:r w:rsidRPr="00D22831">
        <w:t xml:space="preserve"> &lt; .001)</w:t>
      </w:r>
      <w:r w:rsidR="00B3642F" w:rsidRPr="00A06813">
        <w:t>. This</w:t>
      </w:r>
      <w:r w:rsidR="00946C93" w:rsidRPr="005E1C74">
        <w:t xml:space="preserve"> mean</w:t>
      </w:r>
      <w:r w:rsidR="00B3642F" w:rsidRPr="005E1C74">
        <w:t xml:space="preserve">s </w:t>
      </w:r>
      <w:r w:rsidR="009C1295">
        <w:t xml:space="preserve">that </w:t>
      </w:r>
      <w:r w:rsidR="00946C93" w:rsidRPr="005E1C74">
        <w:t>individuals differed in their average</w:t>
      </w:r>
      <w:r w:rsidR="00F80A18" w:rsidRPr="005E1C74">
        <w:t xml:space="preserve"> maximum</w:t>
      </w:r>
      <w:r w:rsidR="00946C93" w:rsidRPr="005E1C74">
        <w:t xml:space="preserve"> deviations at baseline (i.e., </w:t>
      </w:r>
      <w:r w:rsidR="008C5444">
        <w:t xml:space="preserve">under </w:t>
      </w:r>
      <w:r w:rsidR="00946C93" w:rsidRPr="005E1C74">
        <w:t>low, non-emotional loads)</w:t>
      </w:r>
      <w:r w:rsidR="00AE6EAB">
        <w:t>, and that the best fitting model includes an intercept for each subject individually</w:t>
      </w:r>
      <w:r w:rsidRPr="00AE5840">
        <w:t>.</w:t>
      </w:r>
      <w:r w:rsidRPr="004326A2">
        <w:rPr>
          <w:i/>
          <w:iCs/>
        </w:rPr>
        <w:t xml:space="preserve"> </w:t>
      </w:r>
      <w:r w:rsidR="00EB03BE">
        <w:t>Next</w:t>
      </w:r>
      <w:r w:rsidRPr="00223C9C">
        <w:t xml:space="preserve">, fixed </w:t>
      </w:r>
      <w:r w:rsidRPr="007F5E4E">
        <w:t>effect</w:t>
      </w:r>
      <w:r w:rsidR="004E2B53">
        <w:t>s</w:t>
      </w:r>
      <w:r w:rsidRPr="007F5E4E">
        <w:t xml:space="preserve"> of </w:t>
      </w:r>
      <w:r w:rsidR="00EB03BE">
        <w:t>L</w:t>
      </w:r>
      <w:r w:rsidR="00EB03BE" w:rsidRPr="00CB5639">
        <w:t xml:space="preserve">oad (low </w:t>
      </w:r>
      <w:r w:rsidR="00EB03BE">
        <w:t>versus</w:t>
      </w:r>
      <w:r w:rsidR="00EB03BE" w:rsidRPr="00CB5639">
        <w:t xml:space="preserve"> high),</w:t>
      </w:r>
      <w:r w:rsidR="00EB03BE">
        <w:t xml:space="preserve"> D</w:t>
      </w:r>
      <w:r w:rsidR="004148BB">
        <w:t>omain</w:t>
      </w:r>
      <w:r w:rsidR="000B34B6" w:rsidRPr="005F258F">
        <w:t xml:space="preserve"> </w:t>
      </w:r>
      <w:r w:rsidRPr="002461C5">
        <w:t>(</w:t>
      </w:r>
      <w:r w:rsidR="00EB03BE">
        <w:t>emotional versus non-emotional</w:t>
      </w:r>
      <w:proofErr w:type="gramStart"/>
      <w:r w:rsidRPr="00717A6E">
        <w:t>)</w:t>
      </w:r>
      <w:r w:rsidR="00801D0F" w:rsidRPr="00E774B0">
        <w:t>,</w:t>
      </w:r>
      <w:r w:rsidRPr="00E774B0">
        <w:t xml:space="preserve"> </w:t>
      </w:r>
      <w:r w:rsidR="00801D0F" w:rsidRPr="00CB5639">
        <w:t xml:space="preserve"> </w:t>
      </w:r>
      <w:r w:rsidR="00EB03BE">
        <w:t>R</w:t>
      </w:r>
      <w:r w:rsidR="00801D0F" w:rsidRPr="00CB5639">
        <w:t>ating</w:t>
      </w:r>
      <w:proofErr w:type="gramEnd"/>
      <w:r w:rsidR="00801D0F" w:rsidRPr="00CB5639">
        <w:t xml:space="preserve"> (positive </w:t>
      </w:r>
      <w:r w:rsidR="00EB03BE">
        <w:t>versus</w:t>
      </w:r>
      <w:r w:rsidR="00801D0F" w:rsidRPr="00CB5639">
        <w:t xml:space="preserve"> negative</w:t>
      </w:r>
      <w:r w:rsidR="00EB03BE">
        <w:t xml:space="preserve"> </w:t>
      </w:r>
      <w:r w:rsidR="008C5444">
        <w:t xml:space="preserve">categorizations </w:t>
      </w:r>
      <w:r w:rsidR="00EB03BE">
        <w:t>of surprise</w:t>
      </w:r>
      <w:r w:rsidR="00492EE5" w:rsidRPr="00CB5639">
        <w:t xml:space="preserve">), and their interactions </w:t>
      </w:r>
      <w:r w:rsidR="00801D0F" w:rsidRPr="00CB5639">
        <w:t>were added to the model</w:t>
      </w:r>
      <w:r w:rsidR="00313B09" w:rsidRPr="00CB5639">
        <w:t xml:space="preserve">. </w:t>
      </w:r>
      <w:r w:rsidR="00EB03BE">
        <w:t xml:space="preserve">A </w:t>
      </w:r>
      <w:r w:rsidR="002D1921">
        <w:t>significant</w:t>
      </w:r>
      <w:r w:rsidR="00801D0F" w:rsidRPr="00CB5639">
        <w:t xml:space="preserve"> </w:t>
      </w:r>
      <w:commentRangeStart w:id="434"/>
      <w:ins w:id="435" w:author="Maital Neta [2]" w:date="2020-03-04T10:41:00Z">
        <w:r w:rsidR="008C5444">
          <w:t xml:space="preserve">Load </w:t>
        </w:r>
        <w:r w:rsidR="008C5444">
          <w:sym w:font="Symbol" w:char="F0B4"/>
        </w:r>
        <w:r w:rsidR="008C5444">
          <w:t xml:space="preserve"> </w:t>
        </w:r>
      </w:ins>
      <w:commentRangeEnd w:id="434"/>
      <w:r w:rsidR="00C7751B">
        <w:rPr>
          <w:rStyle w:val="CommentReference"/>
          <w:rFonts w:asciiTheme="minorHAnsi" w:hAnsiTheme="minorHAnsi"/>
        </w:rPr>
        <w:commentReference w:id="434"/>
      </w:r>
      <w:r w:rsidR="00801D0F" w:rsidRPr="00CB5639">
        <w:t>Rating interaction</w:t>
      </w:r>
      <w:r w:rsidR="00C96C8F" w:rsidRPr="00CB5639">
        <w:t xml:space="preserve"> (</w:t>
      </w:r>
      <w:r w:rsidR="00CB5639" w:rsidRPr="00CB5639">
        <w:t>β</w:t>
      </w:r>
      <w:r w:rsidR="008565B3">
        <w:rPr>
          <w:vertAlign w:val="subscript"/>
        </w:rPr>
        <w:t>50</w:t>
      </w:r>
      <w:r w:rsidR="00CB5639" w:rsidRPr="00EB03BE">
        <w:t xml:space="preserve"> = .</w:t>
      </w:r>
      <w:r w:rsidR="00D758FE">
        <w:t>32</w:t>
      </w:r>
      <w:r w:rsidR="00CB5639" w:rsidRPr="00EB03BE">
        <w:t xml:space="preserve">, </w:t>
      </w:r>
      <w:r w:rsidR="00CA3076" w:rsidRPr="00CB5639">
        <w:rPr>
          <w:i/>
          <w:iCs/>
        </w:rPr>
        <w:t>t</w:t>
      </w:r>
      <w:r w:rsidR="00CA3076" w:rsidRPr="00CB5639">
        <w:t>(31</w:t>
      </w:r>
      <w:r w:rsidR="00D758FE">
        <w:t>4</w:t>
      </w:r>
      <w:r w:rsidR="00CA3076" w:rsidRPr="00CB5639">
        <w:t>) = 3.</w:t>
      </w:r>
      <w:r w:rsidR="00D758FE">
        <w:t>55</w:t>
      </w:r>
      <w:r w:rsidR="00CA3076" w:rsidRPr="00CB5639">
        <w:t xml:space="preserve">, </w:t>
      </w:r>
      <w:r w:rsidR="00CA3076" w:rsidRPr="00480CB2">
        <w:t>S.E. =</w:t>
      </w:r>
      <w:r w:rsidR="00CB5639" w:rsidRPr="00EB03BE">
        <w:t xml:space="preserve"> .09</w:t>
      </w:r>
      <w:r w:rsidR="00CA3076" w:rsidRPr="00CB5639">
        <w:t xml:space="preserve">, </w:t>
      </w:r>
      <w:r w:rsidR="00CA3076" w:rsidRPr="00EB03BE">
        <w:rPr>
          <w:i/>
          <w:iCs/>
        </w:rPr>
        <w:t>p</w:t>
      </w:r>
      <w:r w:rsidR="00CA3076" w:rsidRPr="00CB5639">
        <w:t xml:space="preserve"> </w:t>
      </w:r>
      <w:r w:rsidR="00D758FE">
        <w:t>&lt;</w:t>
      </w:r>
      <w:r w:rsidR="00CA3076" w:rsidRPr="00CB5639">
        <w:t xml:space="preserve"> .001; </w:t>
      </w:r>
      <w:r w:rsidR="00C96C8F" w:rsidRPr="00CB5639">
        <w:t>Figure 3)</w:t>
      </w:r>
      <w:r w:rsidR="00801D0F" w:rsidRPr="00CB5639">
        <w:t xml:space="preserve"> </w:t>
      </w:r>
      <w:r w:rsidR="00EB03BE">
        <w:t>revealed</w:t>
      </w:r>
      <w:r w:rsidR="00EB03BE" w:rsidRPr="00480CB2">
        <w:t xml:space="preserve"> </w:t>
      </w:r>
      <w:r w:rsidR="00C96C8F" w:rsidRPr="00480CB2">
        <w:t>that</w:t>
      </w:r>
      <w:r w:rsidR="00EB03BE">
        <w:t>, as expected,</w:t>
      </w:r>
      <w:r w:rsidR="00C96C8F" w:rsidRPr="00480CB2">
        <w:t xml:space="preserve"> </w:t>
      </w:r>
      <w:r w:rsidR="00801D0F" w:rsidRPr="00480CB2">
        <w:t xml:space="preserve">positive </w:t>
      </w:r>
      <w:r w:rsidR="008C5444">
        <w:t>categorizations</w:t>
      </w:r>
      <w:r w:rsidR="008C5444" w:rsidRPr="00480CB2">
        <w:t xml:space="preserve"> </w:t>
      </w:r>
      <w:r w:rsidR="00C96C8F" w:rsidRPr="00480CB2">
        <w:t>had</w:t>
      </w:r>
      <w:r w:rsidR="00801D0F" w:rsidRPr="00480CB2">
        <w:t xml:space="preserve"> larger maximum deviations than negative </w:t>
      </w:r>
      <w:r w:rsidR="00801D0F" w:rsidRPr="00BC4F67">
        <w:t>(</w:t>
      </w:r>
      <w:r w:rsidR="00B3642F" w:rsidRPr="00EB03BE">
        <w:rPr>
          <w:i/>
          <w:iCs/>
        </w:rPr>
        <w:t>t</w:t>
      </w:r>
      <w:r w:rsidR="00B3642F" w:rsidRPr="00BC4F67">
        <w:t>(3</w:t>
      </w:r>
      <w:r w:rsidR="00CB5639" w:rsidRPr="00BC4F67">
        <w:t>2</w:t>
      </w:r>
      <w:r w:rsidR="00BC4F67" w:rsidRPr="00EB03BE">
        <w:t>5</w:t>
      </w:r>
      <w:r w:rsidR="00B3642F" w:rsidRPr="00BC4F67">
        <w:t xml:space="preserve">) = </w:t>
      </w:r>
      <w:r w:rsidR="00BC4F67" w:rsidRPr="00EB03BE">
        <w:t>4.39</w:t>
      </w:r>
      <w:r w:rsidR="00B3642F" w:rsidRPr="00BC4F67">
        <w:t>, S.E. =</w:t>
      </w:r>
      <w:r w:rsidR="00CB5639" w:rsidRPr="00BC4F67">
        <w:t xml:space="preserve"> .0</w:t>
      </w:r>
      <w:r w:rsidR="00BC4F67" w:rsidRPr="00EB03BE">
        <w:t>5</w:t>
      </w:r>
      <w:r w:rsidR="00B3642F" w:rsidRPr="00BC4F67">
        <w:t xml:space="preserve">, </w:t>
      </w:r>
      <w:r w:rsidR="00801D0F" w:rsidRPr="00EB03BE">
        <w:rPr>
          <w:i/>
          <w:iCs/>
        </w:rPr>
        <w:t>p</w:t>
      </w:r>
      <w:r w:rsidR="00801D0F" w:rsidRPr="00BC4F67">
        <w:t xml:space="preserve"> </w:t>
      </w:r>
      <w:r w:rsidR="002E5FD2" w:rsidRPr="00BC4F67">
        <w:t>&lt;</w:t>
      </w:r>
      <w:r w:rsidR="00801D0F" w:rsidRPr="00BC4F67">
        <w:t xml:space="preserve"> .00</w:t>
      </w:r>
      <w:r w:rsidR="002E5FD2" w:rsidRPr="00BC4F67">
        <w:t>1</w:t>
      </w:r>
      <w:r w:rsidR="00801D0F" w:rsidRPr="00BC4F67">
        <w:t xml:space="preserve">; </w:t>
      </w:r>
      <w:r w:rsidR="00B4384D" w:rsidRPr="00BC4F67">
        <w:t xml:space="preserve">Bonferroni corrected </w:t>
      </w:r>
      <w:r w:rsidR="009C1295" w:rsidRPr="00BC4F67">
        <w:t>significance</w:t>
      </w:r>
      <w:ins w:id="436" w:author="Maital Neta [2]" w:date="2020-03-04T10:57:00Z">
        <w:r w:rsidR="00D07E8C">
          <w:t xml:space="preserve"> for these analyses</w:t>
        </w:r>
      </w:ins>
      <w:r w:rsidR="009C1295" w:rsidRPr="00EB03BE">
        <w:rPr>
          <w:i/>
          <w:iCs/>
        </w:rPr>
        <w:t xml:space="preserve"> p</w:t>
      </w:r>
      <w:r w:rsidR="009C1295" w:rsidRPr="00BC4F67">
        <w:t xml:space="preserve"> &lt; .0</w:t>
      </w:r>
      <w:r w:rsidR="00AE649F" w:rsidRPr="00BC4F67">
        <w:t>13</w:t>
      </w:r>
      <w:r w:rsidR="00801D0F" w:rsidRPr="00BC4F67">
        <w:t xml:space="preserve">) </w:t>
      </w:r>
      <w:r w:rsidR="00EB03BE">
        <w:t>on</w:t>
      </w:r>
      <w:r w:rsidR="00EB03BE" w:rsidRPr="00BC4F67">
        <w:t xml:space="preserve"> </w:t>
      </w:r>
      <w:r w:rsidR="00801D0F" w:rsidRPr="00BC4F67">
        <w:t xml:space="preserve">low load trials. </w:t>
      </w:r>
      <w:r w:rsidR="00CB5639" w:rsidRPr="00BC4F67">
        <w:t xml:space="preserve">However, this difference was not present </w:t>
      </w:r>
      <w:r w:rsidR="00EB03BE">
        <w:t xml:space="preserve">on </w:t>
      </w:r>
      <w:r w:rsidR="00CB5639" w:rsidRPr="00BC4F67">
        <w:t xml:space="preserve">high load </w:t>
      </w:r>
      <w:r w:rsidR="00EB03BE">
        <w:t xml:space="preserve">trials </w:t>
      </w:r>
      <w:r w:rsidR="00BC4F67">
        <w:t>(</w:t>
      </w:r>
      <w:r w:rsidR="00BC4F67">
        <w:rPr>
          <w:i/>
          <w:iCs/>
        </w:rPr>
        <w:t>t</w:t>
      </w:r>
      <w:r w:rsidR="00BC4F67">
        <w:t xml:space="preserve">(327) = -.31, S.E. = .05, </w:t>
      </w:r>
      <w:r w:rsidR="00BC4F67">
        <w:rPr>
          <w:i/>
          <w:iCs/>
        </w:rPr>
        <w:t>p</w:t>
      </w:r>
      <w:r w:rsidR="00BC4F67">
        <w:t xml:space="preserve"> = .7</w:t>
      </w:r>
      <w:r w:rsidR="00182E9F">
        <w:t>6</w:t>
      </w:r>
      <w:del w:id="437" w:author="Maital Neta [2]" w:date="2020-03-04T10:57:00Z">
        <w:r w:rsidR="00BC4F67" w:rsidDel="00D07E8C">
          <w:delText xml:space="preserve">; Bonferroni corrected significance </w:delText>
        </w:r>
        <w:r w:rsidR="00BC4F67" w:rsidDel="00D07E8C">
          <w:rPr>
            <w:i/>
            <w:iCs/>
          </w:rPr>
          <w:delText>p</w:delText>
        </w:r>
        <w:r w:rsidR="00BC4F67" w:rsidDel="00D07E8C">
          <w:delText xml:space="preserve"> &lt; .013</w:delText>
        </w:r>
      </w:del>
      <w:r w:rsidR="00BC4F67">
        <w:t>),</w:t>
      </w:r>
      <w:r w:rsidR="002E5FD2" w:rsidRPr="00BC4F67">
        <w:t xml:space="preserve"> </w:t>
      </w:r>
      <w:commentRangeStart w:id="438"/>
      <w:commentRangeStart w:id="439"/>
      <w:r w:rsidR="008B7F1B">
        <w:t>support</w:t>
      </w:r>
      <w:r w:rsidR="00EB03BE">
        <w:t xml:space="preserve">ing </w:t>
      </w:r>
      <w:r w:rsidR="008B7F1B">
        <w:t>our hypothesis</w:t>
      </w:r>
      <w:r w:rsidR="00CB3404">
        <w:t xml:space="preserve"> that</w:t>
      </w:r>
      <w:r w:rsidR="00EB03BE">
        <w:t xml:space="preserve"> high load would </w:t>
      </w:r>
      <w:ins w:id="440" w:author="Maital Neta [2]" w:date="2020-03-04T10:43:00Z">
        <w:r w:rsidR="008C5444">
          <w:t>diminish the effects of categorizations on</w:t>
        </w:r>
      </w:ins>
      <w:ins w:id="441" w:author="Nicholas Harp" w:date="2020-02-06T14:45:00Z">
        <w:r w:rsidR="00CB3404">
          <w:t xml:space="preserve"> </w:t>
        </w:r>
        <w:del w:id="442" w:author="Maital Neta [2]" w:date="2020-02-21T11:17:00Z">
          <w:r w:rsidR="00CB3404" w:rsidDel="00EB03BE">
            <w:delText>typical</w:delText>
          </w:r>
        </w:del>
      </w:ins>
      <w:ins w:id="443" w:author="Maital Neta [2]" w:date="2020-02-21T11:17:00Z">
        <w:r w:rsidR="00EB03BE">
          <w:t>response</w:t>
        </w:r>
      </w:ins>
      <w:ins w:id="444" w:author="Nicholas Harp" w:date="2020-02-06T14:45:00Z">
        <w:r w:rsidR="00CB3404">
          <w:t xml:space="preserve"> </w:t>
        </w:r>
        <w:commentRangeStart w:id="445"/>
        <w:r w:rsidR="00CB3404">
          <w:t>trajectories</w:t>
        </w:r>
      </w:ins>
      <w:commentRangeEnd w:id="445"/>
      <w:r w:rsidR="00EB03BE">
        <w:rPr>
          <w:rStyle w:val="CommentReference"/>
          <w:rFonts w:asciiTheme="minorHAnsi" w:hAnsiTheme="minorHAnsi"/>
        </w:rPr>
        <w:commentReference w:id="445"/>
      </w:r>
      <w:ins w:id="446" w:author="Nicholas Harp" w:date="2020-02-06T14:45:00Z">
        <w:del w:id="447" w:author="Maital Neta [2]" w:date="2020-02-21T11:17:00Z">
          <w:r w:rsidR="00CB3404" w:rsidDel="00EB03BE">
            <w:delText xml:space="preserve"> would be altered under high load</w:delText>
          </w:r>
        </w:del>
      </w:ins>
      <w:ins w:id="448" w:author="Nicholas Harp" w:date="2020-01-28T14:16:00Z">
        <w:r w:rsidR="00CB5639">
          <w:t xml:space="preserve">. </w:t>
        </w:r>
      </w:ins>
      <w:commentRangeEnd w:id="438"/>
      <w:r w:rsidR="0008172A">
        <w:rPr>
          <w:rStyle w:val="CommentReference"/>
          <w:rFonts w:asciiTheme="minorHAnsi" w:hAnsiTheme="minorHAnsi"/>
        </w:rPr>
        <w:commentReference w:id="438"/>
      </w:r>
      <w:commentRangeEnd w:id="439"/>
      <w:r w:rsidR="001443C8">
        <w:rPr>
          <w:rStyle w:val="CommentReference"/>
          <w:rFonts w:asciiTheme="minorHAnsi" w:hAnsiTheme="minorHAnsi"/>
        </w:rPr>
        <w:commentReference w:id="439"/>
      </w:r>
      <w:commentRangeStart w:id="449"/>
      <w:ins w:id="450" w:author="Nicholas Harp" w:date="2020-01-28T14:14:00Z">
        <w:del w:id="451" w:author="Maital Neta [2]" w:date="2020-02-21T12:01:00Z">
          <w:r w:rsidR="00CB5639" w:rsidDel="0008172A">
            <w:delText>Additionally</w:delText>
          </w:r>
        </w:del>
      </w:ins>
      <w:ins w:id="452" w:author="Maital Neta [2]" w:date="2020-02-21T12:01:00Z">
        <w:r w:rsidR="0008172A">
          <w:t>Specifically</w:t>
        </w:r>
      </w:ins>
      <w:ins w:id="453" w:author="Nicholas Harp" w:date="2020-01-28T14:14:00Z">
        <w:r w:rsidR="00CB5639">
          <w:t xml:space="preserve">, </w:t>
        </w:r>
      </w:ins>
      <w:ins w:id="454" w:author="Nicholas Harp" w:date="2020-02-06T14:34:00Z">
        <w:del w:id="455" w:author="Maital Neta [2]" w:date="2020-02-21T12:01:00Z">
          <w:r w:rsidR="00AE649F" w:rsidDel="0008172A">
            <w:delText>there were larger</w:delText>
          </w:r>
        </w:del>
      </w:ins>
      <w:ins w:id="456" w:author="Nicholas Harp" w:date="2020-01-28T14:14:00Z">
        <w:del w:id="457" w:author="Maital Neta [2]" w:date="2020-02-21T12:01:00Z">
          <w:r w:rsidR="00CB5639" w:rsidDel="0008172A">
            <w:delText xml:space="preserve"> </w:delText>
          </w:r>
        </w:del>
        <w:r w:rsidR="00CB5639">
          <w:t xml:space="preserve">maximum deviations </w:t>
        </w:r>
      </w:ins>
      <w:ins w:id="458" w:author="Nicholas Harp" w:date="2020-02-06T14:34:00Z">
        <w:r w:rsidR="00AE649F">
          <w:t>for</w:t>
        </w:r>
      </w:ins>
      <w:ins w:id="459" w:author="Nicholas Harp" w:date="2020-01-28T14:14:00Z">
        <w:r w:rsidR="00CB5639">
          <w:t xml:space="preserve"> negat</w:t>
        </w:r>
      </w:ins>
      <w:ins w:id="460" w:author="Nicholas Harp" w:date="2020-01-28T14:15:00Z">
        <w:r w:rsidR="00CB5639">
          <w:t xml:space="preserve">ive </w:t>
        </w:r>
        <w:del w:id="461" w:author="Maital Neta [2]" w:date="2020-03-04T10:44:00Z">
          <w:r w:rsidR="00CB5639" w:rsidDel="008C5444">
            <w:delText>ratings</w:delText>
          </w:r>
        </w:del>
      </w:ins>
      <w:ins w:id="462" w:author="Maital Neta [2]" w:date="2020-03-04T10:44:00Z">
        <w:r w:rsidR="008C5444">
          <w:t>trials</w:t>
        </w:r>
      </w:ins>
      <w:ins w:id="463" w:author="Nicholas Harp" w:date="2020-01-28T14:15:00Z">
        <w:r w:rsidR="00CB5639">
          <w:t xml:space="preserve"> </w:t>
        </w:r>
      </w:ins>
      <w:ins w:id="464" w:author="Maital Neta [2]" w:date="2020-02-21T12:01:00Z">
        <w:r w:rsidR="0008172A">
          <w:t xml:space="preserve">were larger </w:t>
        </w:r>
      </w:ins>
      <w:ins w:id="465" w:author="Maital Neta [2]" w:date="2020-02-21T12:02:00Z">
        <w:r w:rsidR="0008172A">
          <w:t>on</w:t>
        </w:r>
      </w:ins>
      <w:ins w:id="466" w:author="Nicholas Harp" w:date="2020-02-06T14:34:00Z">
        <w:del w:id="467" w:author="Maital Neta [2]" w:date="2020-02-21T12:02:00Z">
          <w:r w:rsidR="00AE649F" w:rsidDel="0008172A">
            <w:delText>following a</w:delText>
          </w:r>
        </w:del>
      </w:ins>
      <w:ins w:id="468" w:author="Nicholas Harp" w:date="2020-01-28T14:15:00Z">
        <w:r w:rsidR="00CB5639">
          <w:t xml:space="preserve"> high load compared to low load</w:t>
        </w:r>
      </w:ins>
      <w:ins w:id="469" w:author="Nicholas Harp" w:date="2020-02-06T14:34:00Z">
        <w:r w:rsidR="00AE649F">
          <w:t xml:space="preserve"> </w:t>
        </w:r>
      </w:ins>
      <w:r w:rsidR="0008172A">
        <w:t>trials</w:t>
      </w:r>
      <w:r w:rsidR="00CB5639">
        <w:t xml:space="preserve"> (</w:t>
      </w:r>
      <w:r w:rsidR="00CB5639">
        <w:rPr>
          <w:i/>
          <w:iCs/>
        </w:rPr>
        <w:t>t</w:t>
      </w:r>
      <w:r w:rsidR="00CB5639">
        <w:t>(3</w:t>
      </w:r>
      <w:r w:rsidR="00BC4F67">
        <w:t>20</w:t>
      </w:r>
      <w:r w:rsidR="00CB5639">
        <w:t>) = -2.</w:t>
      </w:r>
      <w:r w:rsidR="00BC4F67">
        <w:t>81</w:t>
      </w:r>
      <w:r w:rsidR="00CB5639">
        <w:t>, S.E. = .0</w:t>
      </w:r>
      <w:r w:rsidR="00BC4F67">
        <w:t>5</w:t>
      </w:r>
      <w:r w:rsidR="00CB5639">
        <w:t xml:space="preserve">, </w:t>
      </w:r>
      <w:r w:rsidR="00CB5639" w:rsidRPr="00BB78B7">
        <w:rPr>
          <w:i/>
          <w:iCs/>
        </w:rPr>
        <w:t>p</w:t>
      </w:r>
      <w:r w:rsidR="00CB5639">
        <w:t xml:space="preserve"> = .0</w:t>
      </w:r>
      <w:r w:rsidR="00BC4F67">
        <w:t>05</w:t>
      </w:r>
      <w:del w:id="470" w:author="Maital Neta [2]" w:date="2020-03-04T10:57:00Z">
        <w:r w:rsidR="008B7F1B" w:rsidRPr="00CB5639" w:rsidDel="00D07E8C">
          <w:delText xml:space="preserve">; </w:delText>
        </w:r>
        <w:r w:rsidR="008B7F1B" w:rsidDel="00D07E8C">
          <w:delText>Bonferroni corrected significance</w:delText>
        </w:r>
        <w:r w:rsidR="008B7F1B" w:rsidRPr="00B539AB" w:rsidDel="00D07E8C">
          <w:rPr>
            <w:i/>
            <w:iCs/>
          </w:rPr>
          <w:delText xml:space="preserve"> p</w:delText>
        </w:r>
        <w:r w:rsidR="008B7F1B" w:rsidDel="00D07E8C">
          <w:delText xml:space="preserve"> &lt; .0</w:delText>
        </w:r>
        <w:r w:rsidR="00AE649F" w:rsidDel="00D07E8C">
          <w:delText>13</w:delText>
        </w:r>
      </w:del>
      <w:r w:rsidR="00CB5639">
        <w:t>)</w:t>
      </w:r>
      <w:ins w:id="471" w:author="Maital Neta [2]" w:date="2020-03-04T10:45:00Z">
        <w:r w:rsidR="008C5444">
          <w:t xml:space="preserve">, and there was a trend for smaller maximum </w:t>
        </w:r>
      </w:ins>
      <w:ins w:id="472" w:author="Maital Neta [2]" w:date="2020-03-04T10:46:00Z">
        <w:r w:rsidR="008C5444">
          <w:t>deviations for positive trials</w:t>
        </w:r>
      </w:ins>
      <w:ins w:id="473" w:author="Maital Neta [2]" w:date="2020-03-04T10:45:00Z">
        <w:r w:rsidR="008C5444">
          <w:t xml:space="preserve"> </w:t>
        </w:r>
      </w:ins>
      <w:ins w:id="474" w:author="Maital Neta [2]" w:date="2020-03-04T10:46:00Z">
        <w:r w:rsidR="008C5444">
          <w:t>on high load compared to low load trials (</w:t>
        </w:r>
        <w:r w:rsidR="008C5444">
          <w:rPr>
            <w:i/>
            <w:iCs/>
          </w:rPr>
          <w:t>STATS</w:t>
        </w:r>
        <w:r w:rsidR="008C5444">
          <w:t>)</w:t>
        </w:r>
      </w:ins>
      <w:r w:rsidR="00CB5639">
        <w:t xml:space="preserve">. </w:t>
      </w:r>
      <w:commentRangeEnd w:id="449"/>
      <w:r w:rsidR="00992AC3">
        <w:rPr>
          <w:rStyle w:val="CommentReference"/>
          <w:rFonts w:asciiTheme="minorHAnsi" w:hAnsiTheme="minorHAnsi"/>
        </w:rPr>
        <w:commentReference w:id="449"/>
      </w:r>
    </w:p>
    <w:p w14:paraId="776042B1" w14:textId="7E5B5055" w:rsidR="00CB389A" w:rsidRDefault="00930C73" w:rsidP="00930C73">
      <w:pPr>
        <w:pStyle w:val="BodyText"/>
        <w:ind w:firstLine="0"/>
        <w:rPr>
          <w:vertAlign w:val="subscript"/>
        </w:rPr>
      </w:pPr>
      <w:r>
        <w:rPr>
          <w:b/>
          <w:bCs/>
        </w:rPr>
        <w:t xml:space="preserve">Mixed </w:t>
      </w:r>
      <w:r w:rsidRPr="00946C93">
        <w:rPr>
          <w:b/>
          <w:bCs/>
        </w:rPr>
        <w:t>Model:</w:t>
      </w:r>
      <w:r>
        <w:t xml:space="preserve"> Maximum </w:t>
      </w:r>
      <w:proofErr w:type="spellStart"/>
      <w:r>
        <w:t>Deviation</w:t>
      </w:r>
      <w:r w:rsidRPr="00946C93">
        <w:rPr>
          <w:vertAlign w:val="subscript"/>
        </w:rPr>
        <w:t>ti</w:t>
      </w:r>
      <w:proofErr w:type="spellEnd"/>
      <w:r>
        <w:t xml:space="preserve"> = (β</w:t>
      </w:r>
      <w:r w:rsidRPr="00946C93">
        <w:rPr>
          <w:vertAlign w:val="subscript"/>
        </w:rPr>
        <w:t>00</w:t>
      </w:r>
      <w:r>
        <w:t xml:space="preserve"> + r</w:t>
      </w:r>
      <w:r w:rsidRPr="00946C93">
        <w:rPr>
          <w:vertAlign w:val="subscript"/>
        </w:rPr>
        <w:t>0i</w:t>
      </w:r>
      <w:r>
        <w:t>)</w:t>
      </w:r>
      <w:r w:rsidDel="005F170A">
        <w:t xml:space="preserve"> </w:t>
      </w:r>
      <w:r>
        <w:t>+ β</w:t>
      </w:r>
      <w:r>
        <w:rPr>
          <w:vertAlign w:val="subscript"/>
        </w:rPr>
        <w:t>10</w:t>
      </w:r>
      <w:r>
        <w:t>*(</w:t>
      </w:r>
      <w:proofErr w:type="spellStart"/>
      <w:r>
        <w:t>Domain</w:t>
      </w:r>
      <w:r w:rsidRPr="00946C93">
        <w:rPr>
          <w:vertAlign w:val="subscript"/>
        </w:rPr>
        <w:t>ti</w:t>
      </w:r>
      <w:proofErr w:type="spellEnd"/>
      <w:r>
        <w:t>) + β</w:t>
      </w:r>
      <w:r>
        <w:rPr>
          <w:vertAlign w:val="subscript"/>
        </w:rPr>
        <w:t>20</w:t>
      </w:r>
      <w:r>
        <w:t>*(</w:t>
      </w:r>
      <w:proofErr w:type="spellStart"/>
      <w:r>
        <w:t>Load</w:t>
      </w:r>
      <w:r w:rsidRPr="00946C93">
        <w:rPr>
          <w:vertAlign w:val="subscript"/>
        </w:rPr>
        <w:t>ti</w:t>
      </w:r>
      <w:proofErr w:type="spellEnd"/>
      <w:r>
        <w:t>) + β</w:t>
      </w:r>
      <w:r>
        <w:rPr>
          <w:vertAlign w:val="subscript"/>
        </w:rPr>
        <w:t>30</w:t>
      </w:r>
      <w:r>
        <w:t>*(</w:t>
      </w:r>
      <w:proofErr w:type="spellStart"/>
      <w:r>
        <w:t>Rating</w:t>
      </w:r>
      <w:r w:rsidRPr="00946C93">
        <w:rPr>
          <w:vertAlign w:val="subscript"/>
        </w:rPr>
        <w:t>ti</w:t>
      </w:r>
      <w:proofErr w:type="spellEnd"/>
      <w:r>
        <w:t>) + β</w:t>
      </w:r>
      <w:r>
        <w:rPr>
          <w:vertAlign w:val="subscript"/>
        </w:rPr>
        <w:t>40</w:t>
      </w:r>
      <w:r w:rsidR="00265BC6">
        <w:t>*(</w:t>
      </w:r>
      <w:proofErr w:type="spellStart"/>
      <w:r w:rsidR="00265BC6">
        <w:t>Domain</w:t>
      </w:r>
      <w:r w:rsidR="00265BC6">
        <w:rPr>
          <w:vertAlign w:val="subscript"/>
        </w:rPr>
        <w:t>ti</w:t>
      </w:r>
      <w:proofErr w:type="spellEnd"/>
      <w:r w:rsidR="00265BC6">
        <w:t>)</w:t>
      </w:r>
      <w:r>
        <w:t>*(</w:t>
      </w:r>
      <w:proofErr w:type="spellStart"/>
      <w:r>
        <w:t>Load</w:t>
      </w:r>
      <w:r w:rsidRPr="00946C93">
        <w:rPr>
          <w:vertAlign w:val="subscript"/>
        </w:rPr>
        <w:t>ti</w:t>
      </w:r>
      <w:proofErr w:type="spellEnd"/>
      <w:r w:rsidR="00265BC6">
        <w:t xml:space="preserve">) </w:t>
      </w:r>
      <w:r>
        <w:t>+ β</w:t>
      </w:r>
      <w:r>
        <w:rPr>
          <w:vertAlign w:val="subscript"/>
        </w:rPr>
        <w:t>50</w:t>
      </w:r>
      <w:r w:rsidR="00265BC6">
        <w:t>*(</w:t>
      </w:r>
      <w:proofErr w:type="spellStart"/>
      <w:r w:rsidR="00265BC6">
        <w:t>Rating</w:t>
      </w:r>
      <w:r w:rsidR="00265BC6">
        <w:rPr>
          <w:vertAlign w:val="subscript"/>
        </w:rPr>
        <w:t>ti</w:t>
      </w:r>
      <w:proofErr w:type="spellEnd"/>
      <w:r w:rsidR="00265BC6">
        <w:t>)*(</w:t>
      </w:r>
      <w:proofErr w:type="spellStart"/>
      <w:r>
        <w:t>Load</w:t>
      </w:r>
      <w:r w:rsidRPr="00946C93">
        <w:rPr>
          <w:vertAlign w:val="subscript"/>
        </w:rPr>
        <w:t>ti</w:t>
      </w:r>
      <w:proofErr w:type="spellEnd"/>
      <w:r>
        <w:t>)</w:t>
      </w:r>
      <w:r w:rsidR="00265BC6">
        <w:t xml:space="preserve"> </w:t>
      </w:r>
      <w:r>
        <w:t>+</w:t>
      </w:r>
      <w:r w:rsidRPr="00783064">
        <w:t xml:space="preserve"> </w:t>
      </w:r>
      <w:r>
        <w:t>β</w:t>
      </w:r>
      <w:r>
        <w:rPr>
          <w:vertAlign w:val="subscript"/>
        </w:rPr>
        <w:t>60</w:t>
      </w:r>
      <w:r>
        <w:t>*(</w:t>
      </w:r>
      <w:proofErr w:type="spellStart"/>
      <w:r>
        <w:t>Rating</w:t>
      </w:r>
      <w:r w:rsidRPr="00946C93">
        <w:rPr>
          <w:vertAlign w:val="subscript"/>
        </w:rPr>
        <w:t>ti</w:t>
      </w:r>
      <w:proofErr w:type="spellEnd"/>
      <w:r>
        <w:t>)*(</w:t>
      </w:r>
      <w:proofErr w:type="spellStart"/>
      <w:proofErr w:type="gramStart"/>
      <w:r>
        <w:t>Domain</w:t>
      </w:r>
      <w:r>
        <w:rPr>
          <w:vertAlign w:val="subscript"/>
        </w:rPr>
        <w:t>ti</w:t>
      </w:r>
      <w:proofErr w:type="spellEnd"/>
      <w:r>
        <w:t>)  +</w:t>
      </w:r>
      <w:proofErr w:type="gramEnd"/>
      <w:r>
        <w:t xml:space="preserve"> β</w:t>
      </w:r>
      <w:r>
        <w:rPr>
          <w:vertAlign w:val="subscript"/>
        </w:rPr>
        <w:t>70</w:t>
      </w:r>
      <w:r>
        <w:t>*</w:t>
      </w:r>
      <w:r w:rsidR="00265BC6">
        <w:t>(</w:t>
      </w:r>
      <w:proofErr w:type="spellStart"/>
      <w:r w:rsidR="00265BC6">
        <w:t>Domain</w:t>
      </w:r>
      <w:r w:rsidR="00265BC6">
        <w:rPr>
          <w:vertAlign w:val="subscript"/>
        </w:rPr>
        <w:t>ti</w:t>
      </w:r>
      <w:proofErr w:type="spellEnd"/>
      <w:r w:rsidR="00265BC6">
        <w:t>)*</w:t>
      </w:r>
      <w:r>
        <w:t>(</w:t>
      </w:r>
      <w:proofErr w:type="spellStart"/>
      <w:r>
        <w:t>Load</w:t>
      </w:r>
      <w:r w:rsidRPr="00946C93">
        <w:rPr>
          <w:vertAlign w:val="subscript"/>
        </w:rPr>
        <w:t>ti</w:t>
      </w:r>
      <w:proofErr w:type="spellEnd"/>
      <w:r>
        <w:t>)*</w:t>
      </w:r>
      <w:r w:rsidR="00265BC6">
        <w:t>(</w:t>
      </w:r>
      <w:proofErr w:type="spellStart"/>
      <w:r>
        <w:t>Rating</w:t>
      </w:r>
      <w:r>
        <w:rPr>
          <w:vertAlign w:val="subscript"/>
        </w:rPr>
        <w:t>ti</w:t>
      </w:r>
      <w:proofErr w:type="spellEnd"/>
      <w:r>
        <w:t xml:space="preserve">) + </w:t>
      </w:r>
      <w:proofErr w:type="spellStart"/>
      <w:r>
        <w:t>e</w:t>
      </w:r>
      <w:r w:rsidRPr="00946C93">
        <w:rPr>
          <w:vertAlign w:val="subscript"/>
        </w:rPr>
        <w:t>ti</w:t>
      </w:r>
      <w:proofErr w:type="spellEnd"/>
    </w:p>
    <w:p w14:paraId="6F06BB85" w14:textId="3DAF58D9" w:rsidR="00CB389A" w:rsidRPr="00402782" w:rsidRDefault="00A829FA" w:rsidP="00930C73">
      <w:pPr>
        <w:pStyle w:val="BodyText"/>
        <w:ind w:firstLine="0"/>
      </w:pPr>
      <w:commentRangeStart w:id="475"/>
      <w:commentRangeEnd w:id="475"/>
      <w:r>
        <w:rPr>
          <w:rStyle w:val="CommentReference"/>
          <w:rFonts w:asciiTheme="minorHAnsi" w:hAnsiTheme="minorHAnsi"/>
        </w:rPr>
        <w:lastRenderedPageBreak/>
        <w:commentReference w:id="475"/>
      </w:r>
      <w:ins w:id="476" w:author="Nicholas Harp" w:date="2020-03-06T13:37:00Z">
        <w:r w:rsidR="0075236F" w:rsidRPr="0075236F">
          <w:rPr>
            <w:noProof/>
          </w:rPr>
          <w:t xml:space="preserve"> </w:t>
        </w:r>
      </w:ins>
      <w:ins w:id="477" w:author="Nicholas Harp" w:date="2020-03-06T13:39:00Z">
        <w:r w:rsidR="00247109">
          <w:rPr>
            <w:noProof/>
          </w:rPr>
          <w:drawing>
            <wp:inline distT="0" distB="0" distL="0" distR="0" wp14:anchorId="7377A5BF" wp14:editId="501E83B3">
              <wp:extent cx="5971540" cy="3980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3980815"/>
                      </a:xfrm>
                      <a:prstGeom prst="rect">
                        <a:avLst/>
                      </a:prstGeom>
                    </pic:spPr>
                  </pic:pic>
                </a:graphicData>
              </a:graphic>
            </wp:inline>
          </w:drawing>
        </w:r>
      </w:ins>
      <w:commentRangeStart w:id="478"/>
      <w:commentRangeStart w:id="479"/>
      <w:commentRangeEnd w:id="478"/>
      <w:commentRangeEnd w:id="479"/>
      <w:del w:id="480" w:author="Nicholas Harp" w:date="2020-03-06T13:39:00Z">
        <w:r w:rsidR="0007037E" w:rsidDel="00247109">
          <w:rPr>
            <w:rStyle w:val="CommentReference"/>
            <w:rFonts w:asciiTheme="minorHAnsi" w:hAnsiTheme="minorHAnsi"/>
          </w:rPr>
          <w:commentReference w:id="479"/>
        </w:r>
        <w:r w:rsidR="00CB4F13" w:rsidRPr="00247109" w:rsidDel="00247109">
          <w:rPr>
            <w:rStyle w:val="CommentReference"/>
            <w:rFonts w:asciiTheme="minorHAnsi" w:hAnsiTheme="minorHAnsi"/>
          </w:rPr>
          <w:commentReference w:id="478"/>
        </w:r>
      </w:del>
      <w:ins w:id="481" w:author="Nicholas Harp" w:date="2020-03-06T13:39:00Z">
        <w:r w:rsidR="00247109" w:rsidRPr="00247109" w:rsidDel="00247109">
          <w:rPr>
            <w:noProof/>
          </w:rPr>
          <w:t xml:space="preserve"> </w:t>
        </w:r>
      </w:ins>
      <w:commentRangeStart w:id="482"/>
      <w:commentRangeEnd w:id="482"/>
      <w:r w:rsidR="00C45C4B">
        <w:rPr>
          <w:rStyle w:val="CommentReference"/>
          <w:rFonts w:asciiTheme="minorHAnsi" w:hAnsiTheme="minorHAnsi"/>
        </w:rPr>
        <w:commentReference w:id="482"/>
      </w:r>
    </w:p>
    <w:p w14:paraId="54138878" w14:textId="45F8A435" w:rsidR="001E7BC6" w:rsidRPr="00691BCD" w:rsidRDefault="007F5E4E" w:rsidP="00691BCD">
      <w:pPr>
        <w:pStyle w:val="FirstParagraph"/>
        <w:ind w:firstLine="0"/>
        <w:rPr>
          <w:ins w:id="483" w:author="Nicholas Harp" w:date="2020-01-15T13:52:00Z"/>
          <w:b/>
          <w:bCs/>
        </w:rPr>
      </w:pPr>
      <w:commentRangeStart w:id="484"/>
      <w:r>
        <w:rPr>
          <w:b/>
          <w:bCs/>
        </w:rPr>
        <w:t xml:space="preserve">Figure 3: </w:t>
      </w:r>
      <w:commentRangeEnd w:id="484"/>
      <w:r w:rsidR="00B25D34">
        <w:rPr>
          <w:rStyle w:val="CommentReference"/>
          <w:rFonts w:asciiTheme="minorHAnsi" w:hAnsiTheme="minorHAnsi"/>
        </w:rPr>
        <w:commentReference w:id="484"/>
      </w:r>
      <w:ins w:id="485" w:author="Maital Neta [2]" w:date="2020-03-04T09:52:00Z">
        <w:r w:rsidR="00402782">
          <w:rPr>
            <w:b/>
            <w:bCs/>
          </w:rPr>
          <w:t xml:space="preserve">Response competition as a function load and </w:t>
        </w:r>
      </w:ins>
      <w:ins w:id="486" w:author="Maital Neta [2]" w:date="2020-03-04T09:53:00Z">
        <w:r w:rsidR="00402782">
          <w:rPr>
            <w:b/>
            <w:bCs/>
          </w:rPr>
          <w:t xml:space="preserve">categorization. </w:t>
        </w:r>
      </w:ins>
      <w:r w:rsidRPr="00402782">
        <w:rPr>
          <w:bCs/>
          <w:rPrChange w:id="487" w:author="Maital Neta [2]" w:date="2020-03-04T09:53:00Z">
            <w:rPr>
              <w:b/>
              <w:bCs/>
            </w:rPr>
          </w:rPrChange>
        </w:rPr>
        <w:t>The</w:t>
      </w:r>
      <w:ins w:id="488" w:author="Maital Neta [2]" w:date="2020-03-04T09:53:00Z">
        <w:r w:rsidR="00402782">
          <w:rPr>
            <w:bCs/>
          </w:rPr>
          <w:t>re was greater</w:t>
        </w:r>
      </w:ins>
      <w:r w:rsidRPr="00402782">
        <w:rPr>
          <w:bCs/>
          <w:rPrChange w:id="489" w:author="Maital Neta [2]" w:date="2020-03-04T09:53:00Z">
            <w:rPr>
              <w:b/>
              <w:bCs/>
            </w:rPr>
          </w:rPrChange>
        </w:rPr>
        <w:t xml:space="preserve"> </w:t>
      </w:r>
      <w:del w:id="490" w:author="Maital Neta [2]" w:date="2020-03-04T09:53:00Z">
        <w:r w:rsidRPr="00402782" w:rsidDel="00402782">
          <w:rPr>
            <w:bCs/>
            <w:rPrChange w:id="491" w:author="Maital Neta [2]" w:date="2020-03-04T09:53:00Z">
              <w:rPr>
                <w:b/>
                <w:bCs/>
              </w:rPr>
            </w:rPrChange>
          </w:rPr>
          <w:delText xml:space="preserve">interaction of Rating </w:delText>
        </w:r>
        <w:r w:rsidR="00B40E15" w:rsidRPr="00402782" w:rsidDel="00402782">
          <w:sym w:font="Symbol" w:char="F0B4"/>
        </w:r>
        <w:r w:rsidR="00B40E15" w:rsidRPr="00402782" w:rsidDel="00402782">
          <w:delText xml:space="preserve"> </w:delText>
        </w:r>
        <w:r w:rsidRPr="00402782" w:rsidDel="00402782">
          <w:rPr>
            <w:bCs/>
          </w:rPr>
          <w:delText xml:space="preserve">Load for </w:delText>
        </w:r>
      </w:del>
      <w:ins w:id="492" w:author="Maital Neta [2]" w:date="2020-03-04T09:53:00Z">
        <w:r w:rsidR="00402782">
          <w:rPr>
            <w:bCs/>
          </w:rPr>
          <w:t xml:space="preserve">response competition, operationalized as </w:t>
        </w:r>
      </w:ins>
      <w:r w:rsidRPr="00402782">
        <w:rPr>
          <w:bCs/>
        </w:rPr>
        <w:t>maximum deviations</w:t>
      </w:r>
      <w:ins w:id="493" w:author="Maital Neta [2]" w:date="2020-03-04T09:53:00Z">
        <w:r w:rsidR="00402782">
          <w:rPr>
            <w:bCs/>
          </w:rPr>
          <w:t>,</w:t>
        </w:r>
      </w:ins>
      <w:r w:rsidRPr="00402782">
        <w:rPr>
          <w:bCs/>
        </w:rPr>
        <w:t xml:space="preserve"> </w:t>
      </w:r>
      <w:ins w:id="494" w:author="Maital Neta [2]" w:date="2020-03-04T09:54:00Z">
        <w:r w:rsidR="00402782">
          <w:rPr>
            <w:bCs/>
          </w:rPr>
          <w:t xml:space="preserve">for positive than </w:t>
        </w:r>
        <w:proofErr w:type="spellStart"/>
        <w:r w:rsidR="00402782">
          <w:rPr>
            <w:bCs/>
          </w:rPr>
          <w:t>engative</w:t>
        </w:r>
        <w:proofErr w:type="spellEnd"/>
        <w:r w:rsidR="00402782">
          <w:rPr>
            <w:bCs/>
          </w:rPr>
          <w:t xml:space="preserve"> categorization only under low load (STATS).</w:t>
        </w:r>
      </w:ins>
      <w:del w:id="495" w:author="Maital Neta [2]" w:date="2020-03-04T09:54:00Z">
        <w:r w:rsidRPr="00402782" w:rsidDel="00402782">
          <w:rPr>
            <w:bCs/>
          </w:rPr>
          <w:delText xml:space="preserve">shows the influence of </w:delText>
        </w:r>
        <w:commentRangeStart w:id="496"/>
        <w:r w:rsidRPr="00402782" w:rsidDel="00402782">
          <w:rPr>
            <w:bCs/>
          </w:rPr>
          <w:delText xml:space="preserve">high </w:delText>
        </w:r>
      </w:del>
      <w:del w:id="497" w:author="Maital Neta [2]" w:date="2020-02-21T11:21:00Z">
        <w:r w:rsidRPr="00402782" w:rsidDel="00691BCD">
          <w:rPr>
            <w:bCs/>
          </w:rPr>
          <w:delText xml:space="preserve">cognitive </w:delText>
        </w:r>
      </w:del>
      <w:del w:id="498" w:author="Maital Neta [2]" w:date="2020-03-04T09:54:00Z">
        <w:r w:rsidRPr="00402782" w:rsidDel="00402782">
          <w:rPr>
            <w:bCs/>
          </w:rPr>
          <w:delText xml:space="preserve">load on </w:delText>
        </w:r>
      </w:del>
      <w:del w:id="499" w:author="Maital Neta [2]" w:date="2020-02-21T11:21:00Z">
        <w:r w:rsidRPr="00402782" w:rsidDel="00691BCD">
          <w:rPr>
            <w:bCs/>
          </w:rPr>
          <w:delText>cognitive-motor dynamics</w:delText>
        </w:r>
      </w:del>
      <w:del w:id="500" w:author="Maital Neta [2]" w:date="2020-03-04T09:54:00Z">
        <w:r w:rsidRPr="00402782" w:rsidDel="00402782">
          <w:rPr>
            <w:bCs/>
          </w:rPr>
          <w:delText xml:space="preserve"> for surprised </w:delText>
        </w:r>
      </w:del>
      <w:del w:id="501" w:author="Maital Neta [2]" w:date="2020-02-21T11:21:00Z">
        <w:r w:rsidRPr="00402782" w:rsidDel="00691BCD">
          <w:rPr>
            <w:bCs/>
          </w:rPr>
          <w:delText>expressions interpreted</w:delText>
        </w:r>
      </w:del>
      <w:ins w:id="502" w:author="Nicholas Harp" w:date="2020-01-30T10:14:00Z">
        <w:del w:id="503" w:author="Maital Neta [2]" w:date="2020-03-04T09:54:00Z">
          <w:r w:rsidRPr="00402782" w:rsidDel="00402782">
            <w:rPr>
              <w:bCs/>
            </w:rPr>
            <w:delText xml:space="preserve"> as negative.</w:delText>
          </w:r>
        </w:del>
        <w:r w:rsidRPr="00402782">
          <w:rPr>
            <w:bCs/>
          </w:rPr>
          <w:t xml:space="preserve"> </w:t>
        </w:r>
      </w:ins>
      <w:ins w:id="504" w:author="Nicholas Harp" w:date="2020-01-30T10:12:00Z">
        <w:r w:rsidRPr="00402782">
          <w:rPr>
            <w:bCs/>
          </w:rPr>
          <w:t xml:space="preserve"> </w:t>
        </w:r>
      </w:ins>
      <w:commentRangeEnd w:id="496"/>
      <w:r w:rsidR="00B25D34" w:rsidRPr="00402782">
        <w:rPr>
          <w:rStyle w:val="CommentReference"/>
          <w:rFonts w:asciiTheme="minorHAnsi" w:hAnsiTheme="minorHAnsi"/>
        </w:rPr>
        <w:commentReference w:id="496"/>
      </w:r>
      <w:ins w:id="505" w:author="Nicholas Harp" w:date="2020-01-30T10:14:00Z">
        <w:del w:id="506" w:author="Maital Neta [2]" w:date="2020-02-21T11:22:00Z">
          <w:r w:rsidRPr="00402782" w:rsidDel="00691BCD">
            <w:rPr>
              <w:bCs/>
              <w:rPrChange w:id="507" w:author="Maital Neta [2]" w:date="2020-03-04T09:53:00Z">
                <w:rPr>
                  <w:b/>
                  <w:bCs/>
                </w:rPr>
              </w:rPrChange>
            </w:rPr>
            <w:delText xml:space="preserve">These results are averaged across the </w:delText>
          </w:r>
        </w:del>
      </w:ins>
      <w:ins w:id="508" w:author="Nicholas Harp" w:date="2020-02-17T14:08:00Z">
        <w:del w:id="509" w:author="Maital Neta [2]" w:date="2020-02-21T11:22:00Z">
          <w:r w:rsidR="004148BB" w:rsidRPr="00402782" w:rsidDel="00691BCD">
            <w:rPr>
              <w:bCs/>
              <w:rPrChange w:id="510" w:author="Maital Neta [2]" w:date="2020-03-04T09:53:00Z">
                <w:rPr>
                  <w:b/>
                  <w:bCs/>
                </w:rPr>
              </w:rPrChange>
            </w:rPr>
            <w:delText>domain</w:delText>
          </w:r>
        </w:del>
      </w:ins>
      <w:ins w:id="511" w:author="Nicholas Harp" w:date="2020-01-30T10:14:00Z">
        <w:del w:id="512" w:author="Maital Neta [2]" w:date="2020-02-21T11:22:00Z">
          <w:r w:rsidRPr="00402782" w:rsidDel="00691BCD">
            <w:rPr>
              <w:bCs/>
              <w:rPrChange w:id="513" w:author="Maital Neta [2]" w:date="2020-03-04T09:53:00Z">
                <w:rPr>
                  <w:b/>
                  <w:bCs/>
                </w:rPr>
              </w:rPrChange>
            </w:rPr>
            <w:delText xml:space="preserve"> factor. </w:delText>
          </w:r>
        </w:del>
      </w:ins>
      <w:ins w:id="514" w:author="Nicholas Harp" w:date="2020-01-30T13:49:00Z">
        <w:r w:rsidR="004E54DF" w:rsidRPr="00402782">
          <w:rPr>
            <w:bCs/>
            <w:rPrChange w:id="515" w:author="Maital Neta [2]" w:date="2020-03-04T09:53:00Z">
              <w:rPr>
                <w:b/>
                <w:bCs/>
              </w:rPr>
            </w:rPrChange>
          </w:rPr>
          <w:t>Error bars represent the standard error o</w:t>
        </w:r>
        <w:bookmarkStart w:id="516" w:name="_GoBack"/>
        <w:bookmarkEnd w:id="516"/>
        <w:r w:rsidR="004E54DF" w:rsidRPr="00402782">
          <w:rPr>
            <w:bCs/>
            <w:rPrChange w:id="517" w:author="Maital Neta [2]" w:date="2020-03-04T09:53:00Z">
              <w:rPr>
                <w:b/>
                <w:bCs/>
              </w:rPr>
            </w:rPrChange>
          </w:rPr>
          <w:t xml:space="preserve">f the mean. </w:t>
        </w:r>
      </w:ins>
      <w:ins w:id="518" w:author="Nicholas Harp" w:date="2020-03-06T13:37:00Z">
        <w:r w:rsidR="0075236F">
          <w:rPr>
            <w:bCs/>
          </w:rPr>
          <w:t xml:space="preserve">+p &lt; .06, </w:t>
        </w:r>
      </w:ins>
      <w:ins w:id="519" w:author="Nicholas Harp" w:date="2020-03-06T13:22:00Z">
        <w:r w:rsidR="00A96EC2">
          <w:rPr>
            <w:bCs/>
          </w:rPr>
          <w:t xml:space="preserve">*p </w:t>
        </w:r>
      </w:ins>
      <w:commentRangeStart w:id="520"/>
      <w:commentRangeEnd w:id="520"/>
      <w:del w:id="521" w:author="Nicholas Harp" w:date="2020-02-12T15:34:00Z">
        <w:r w:rsidR="00992AC3" w:rsidRPr="00402782" w:rsidDel="002D1921">
          <w:rPr>
            <w:rStyle w:val="CommentReference"/>
            <w:rFonts w:asciiTheme="minorHAnsi" w:hAnsiTheme="minorHAnsi"/>
          </w:rPr>
          <w:commentReference w:id="520"/>
        </w:r>
      </w:del>
      <w:ins w:id="522" w:author="Nicholas Harp" w:date="2020-03-06T13:22:00Z">
        <w:r w:rsidR="00A96EC2" w:rsidRPr="00A96EC2">
          <w:t xml:space="preserve"> </w:t>
        </w:r>
        <w:r w:rsidR="00A96EC2">
          <w:rPr>
            <w:bCs/>
          </w:rPr>
          <w:t xml:space="preserve">&lt; .05, **p </w:t>
        </w:r>
      </w:ins>
      <w:commentRangeStart w:id="523"/>
      <w:commentRangeEnd w:id="523"/>
      <w:del w:id="524" w:author="Nicholas Harp" w:date="2020-02-12T15:34:00Z">
        <w:r w:rsidR="00992AC3" w:rsidRPr="00402782" w:rsidDel="002D1921">
          <w:rPr>
            <w:rStyle w:val="CommentReference"/>
            <w:rFonts w:asciiTheme="minorHAnsi" w:hAnsiTheme="minorHAnsi"/>
          </w:rPr>
          <w:commentReference w:id="523"/>
        </w:r>
      </w:del>
      <w:ins w:id="525" w:author="Nicholas Harp" w:date="2020-03-06T13:22:00Z">
        <w:r w:rsidR="00A96EC2" w:rsidRPr="00A96EC2">
          <w:t xml:space="preserve"> </w:t>
        </w:r>
        <w:r w:rsidR="00A96EC2" w:rsidRPr="00A96EC2">
          <w:rPr>
            <w:bCs/>
          </w:rPr>
          <w:t>≤</w:t>
        </w:r>
        <w:r w:rsidR="00A96EC2">
          <w:rPr>
            <w:bCs/>
          </w:rPr>
          <w:t xml:space="preserve"> .001. </w:t>
        </w:r>
      </w:ins>
    </w:p>
    <w:p w14:paraId="32DD6B0F" w14:textId="54986E9F" w:rsidR="008C5444" w:rsidRDefault="008C5444" w:rsidP="008C5444">
      <w:pPr>
        <w:pStyle w:val="FirstParagraph"/>
      </w:pPr>
      <w:r>
        <w:t>The increase in maximum deviation for negative categorizations under high load could result from either an increased attraction towards the competing (positive) response option that weighs in across the decision-making process or a qualitative change in the trajectories (e.g., erratic “flip-flopping” trajectories</w:t>
      </w:r>
      <w:r w:rsidR="00410DF0">
        <w:t>) that could be adjudicated by examining the modality of the response trajectories</w:t>
      </w:r>
      <w:r>
        <w:t xml:space="preserve"> </w:t>
      </w:r>
      <w:r w:rsidR="00410DF0">
        <w:t>(</w:t>
      </w:r>
      <w:r>
        <w:t xml:space="preserve">Freeman &amp; Dale, 2013). </w:t>
      </w:r>
      <w:r w:rsidR="00410DF0">
        <w:t xml:space="preserve">Specifically, </w:t>
      </w:r>
      <w:r w:rsidR="0098202D">
        <w:t xml:space="preserve">multimodality would suggest multiple subpopulations of trajectory patterns </w:t>
      </w:r>
      <w:r w:rsidR="00410DF0">
        <w:t xml:space="preserve">(flip-flopping) </w:t>
      </w:r>
      <w:r w:rsidR="0098202D">
        <w:t xml:space="preserve">at play. </w:t>
      </w:r>
      <w:r>
        <w:t xml:space="preserve">Hartigan’s dip statistic </w:t>
      </w:r>
      <w:r>
        <w:lastRenderedPageBreak/>
        <w:t xml:space="preserve">(HDS; Hartigan &amp; Hartigan, 1985) was calculated for each trial condition, </w:t>
      </w:r>
      <w:r w:rsidR="00410DF0">
        <w:t>and revealed no evidence of multimodality</w:t>
      </w:r>
      <w:r>
        <w:t xml:space="preserve"> for the ‘positive’ and ‘negative’ </w:t>
      </w:r>
      <w:r w:rsidR="00410DF0">
        <w:t>categorizations</w:t>
      </w:r>
      <w:r>
        <w:t xml:space="preserve"> in both the low (</w:t>
      </w:r>
      <w:r w:rsidR="00410DF0">
        <w:t xml:space="preserve">positive: </w:t>
      </w:r>
      <w:r>
        <w:t xml:space="preserve">HDS = .03, </w:t>
      </w:r>
      <w:r>
        <w:rPr>
          <w:i/>
          <w:iCs/>
        </w:rPr>
        <w:t>p</w:t>
      </w:r>
      <w:r>
        <w:t xml:space="preserve"> = .98; </w:t>
      </w:r>
      <w:r w:rsidR="00410DF0">
        <w:t xml:space="preserve">negative: </w:t>
      </w:r>
      <w:r>
        <w:t xml:space="preserve">HDS = .02, </w:t>
      </w:r>
      <w:r>
        <w:rPr>
          <w:i/>
          <w:iCs/>
        </w:rPr>
        <w:t>p</w:t>
      </w:r>
      <w:r>
        <w:t xml:space="preserve"> = .99) and high</w:t>
      </w:r>
      <w:r w:rsidR="00410DF0">
        <w:t xml:space="preserve"> load conditions</w:t>
      </w:r>
      <w:r>
        <w:t xml:space="preserve"> (</w:t>
      </w:r>
      <w:r w:rsidR="00410DF0">
        <w:t xml:space="preserve">positive: </w:t>
      </w:r>
      <w:r>
        <w:t xml:space="preserve">HDS = .04, </w:t>
      </w:r>
      <w:r>
        <w:rPr>
          <w:i/>
          <w:iCs/>
        </w:rPr>
        <w:t xml:space="preserve">p </w:t>
      </w:r>
      <w:r>
        <w:t xml:space="preserve">= .68; </w:t>
      </w:r>
      <w:r w:rsidR="00410DF0">
        <w:t xml:space="preserve">negative: </w:t>
      </w:r>
      <w:r>
        <w:t xml:space="preserve">HDS = .03, </w:t>
      </w:r>
      <w:r>
        <w:rPr>
          <w:i/>
          <w:iCs/>
        </w:rPr>
        <w:t xml:space="preserve">p </w:t>
      </w:r>
      <w:r>
        <w:t>= .80).</w:t>
      </w:r>
    </w:p>
    <w:p w14:paraId="65E6782E" w14:textId="0D1348DF" w:rsidR="00527045" w:rsidRDefault="00527045" w:rsidP="00527045">
      <w:pPr>
        <w:pStyle w:val="BodyText"/>
        <w:ind w:firstLine="0"/>
        <w:rPr>
          <w:b/>
          <w:bCs/>
        </w:rPr>
      </w:pPr>
      <w:r>
        <w:rPr>
          <w:b/>
          <w:bCs/>
        </w:rPr>
        <w:t>Memory probe accuracy</w:t>
      </w:r>
    </w:p>
    <w:p w14:paraId="559D7558" w14:textId="77BF4794" w:rsidR="00527045" w:rsidRDefault="00527045" w:rsidP="00527045">
      <w:pPr>
        <w:pStyle w:val="BodyText"/>
        <w:ind w:firstLine="0"/>
      </w:pPr>
      <w:r>
        <w:rPr>
          <w:b/>
          <w:bCs/>
        </w:rPr>
        <w:tab/>
      </w:r>
      <w:r>
        <w:t xml:space="preserve">We </w:t>
      </w:r>
      <w:r w:rsidR="00D34FE5">
        <w:t>examined</w:t>
      </w:r>
      <w:r>
        <w:t xml:space="preserve"> accuracy on the memory probe to assess differences in task difficulty. While accuracy on the probes was high </w:t>
      </w:r>
      <w:r w:rsidR="00D34FE5">
        <w:t xml:space="preserve">across all trials </w:t>
      </w:r>
      <w:r>
        <w:t xml:space="preserve">(94.41%), there were differences </w:t>
      </w:r>
      <w:r w:rsidR="00D34FE5">
        <w:t>as a function of Load and Domain</w:t>
      </w:r>
      <w:r w:rsidR="001F0C29">
        <w:t xml:space="preserve"> (Table 1). </w:t>
      </w:r>
      <w:r w:rsidR="00D34FE5">
        <w:t>Given that the ICC was 0, the random intercept model had singular fit, and likelihood ratio tests did not suggest any benefit to modeling the intercept randomly (</w:t>
      </w:r>
      <w:r w:rsidR="00D34FE5" w:rsidRPr="00843F20">
        <w:rPr>
          <w:i/>
          <w:iCs/>
        </w:rPr>
        <w:t>p</w:t>
      </w:r>
      <w:r w:rsidR="00D34FE5">
        <w:t xml:space="preserve"> &gt; .999, which is likely due to a large proportion of the data having the same value of 100% correct), a </w:t>
      </w:r>
      <w:r>
        <w:t xml:space="preserve">mixed effects model </w:t>
      </w:r>
      <w:r w:rsidR="001F0C29">
        <w:t>could not be</w:t>
      </w:r>
      <w:r w:rsidR="00D34FE5">
        <w:t xml:space="preserve"> </w:t>
      </w:r>
      <w:r>
        <w:t xml:space="preserve">used to </w:t>
      </w:r>
      <w:r w:rsidR="00D34FE5">
        <w:t xml:space="preserve">examine the effects on </w:t>
      </w:r>
      <w:proofErr w:type="spellStart"/>
      <w:r>
        <w:t>on</w:t>
      </w:r>
      <w:proofErr w:type="spellEnd"/>
      <w:r>
        <w:t xml:space="preserve"> accuracy. As such, we </w:t>
      </w:r>
      <w:r w:rsidR="00D34FE5">
        <w:t xml:space="preserve">used </w:t>
      </w:r>
      <w:r>
        <w:t>a repeated measures ANOVA</w:t>
      </w:r>
      <w:r w:rsidR="007D2F91">
        <w:t xml:space="preserve"> to examine differences in memory probe accuracy as a function of the experimental conditions</w:t>
      </w:r>
      <w:r>
        <w:t xml:space="preserve">, but note that caution is warranted in interpretations of the model given the undesirable structure of the data (i.e., lack of variability, strong non-normality). </w:t>
      </w:r>
    </w:p>
    <w:p w14:paraId="14AB9BBF" w14:textId="74D0BE01" w:rsidR="00527045" w:rsidRPr="00F963AD" w:rsidRDefault="007D2F91" w:rsidP="00527045">
      <w:pPr>
        <w:pStyle w:val="BodyText"/>
        <w:ind w:firstLine="720"/>
      </w:pPr>
      <w:r>
        <w:t>There was a</w:t>
      </w:r>
      <w:r w:rsidR="00527045">
        <w:t xml:space="preserve"> significant effect of </w:t>
      </w:r>
      <w:r>
        <w:t>L</w:t>
      </w:r>
      <w:r w:rsidR="00527045">
        <w:t>oad (</w:t>
      </w:r>
      <w:proofErr w:type="gramStart"/>
      <w:r w:rsidR="00527045">
        <w:rPr>
          <w:i/>
          <w:iCs/>
        </w:rPr>
        <w:t>F</w:t>
      </w:r>
      <w:r w:rsidR="00527045">
        <w:t>(</w:t>
      </w:r>
      <w:proofErr w:type="gramEnd"/>
      <w:r w:rsidR="00527045">
        <w:t xml:space="preserve">1, 49) = 50.28, </w:t>
      </w:r>
      <w:r w:rsidR="00527045" w:rsidRPr="00843F20">
        <w:rPr>
          <w:i/>
          <w:iCs/>
        </w:rPr>
        <w:t>p</w:t>
      </w:r>
      <w:r w:rsidR="00527045">
        <w:t xml:space="preserve"> &lt; .001) and</w:t>
      </w:r>
      <w:r w:rsidR="00527045">
        <w:rPr>
          <w:i/>
          <w:iCs/>
        </w:rPr>
        <w:t xml:space="preserve"> </w:t>
      </w:r>
      <w:r>
        <w:t>D</w:t>
      </w:r>
      <w:r w:rsidR="00527045">
        <w:t>omain (</w:t>
      </w:r>
      <w:r w:rsidR="00527045">
        <w:rPr>
          <w:i/>
          <w:iCs/>
        </w:rPr>
        <w:t>F</w:t>
      </w:r>
      <w:r w:rsidR="00527045">
        <w:t>(1, 49) = 10.49,</w:t>
      </w:r>
      <w:r w:rsidR="00527045" w:rsidRPr="00843F20">
        <w:rPr>
          <w:i/>
          <w:iCs/>
        </w:rPr>
        <w:t xml:space="preserve"> p</w:t>
      </w:r>
      <w:r w:rsidR="00527045">
        <w:t xml:space="preserve"> = .002),</w:t>
      </w:r>
      <w:r>
        <w:t xml:space="preserve"> such that accuracy was higher for low than high load, and for non-emotional than emotional load. Further, there was</w:t>
      </w:r>
      <w:r w:rsidR="00527045">
        <w:t xml:space="preserve"> </w:t>
      </w:r>
      <w:r>
        <w:t xml:space="preserve">a significant Load </w:t>
      </w:r>
      <w:r>
        <w:sym w:font="Symbol" w:char="F0B4"/>
      </w:r>
      <w:r>
        <w:t xml:space="preserve"> Domain</w:t>
      </w:r>
      <w:r w:rsidR="00527045">
        <w:t xml:space="preserve"> interaction (</w:t>
      </w:r>
      <w:r w:rsidR="00527045">
        <w:rPr>
          <w:i/>
          <w:iCs/>
        </w:rPr>
        <w:t>F</w:t>
      </w:r>
      <w:r w:rsidR="00527045">
        <w:t xml:space="preserve">(1, 49) = 11.06, </w:t>
      </w:r>
      <w:r w:rsidR="00527045" w:rsidRPr="00843F20">
        <w:rPr>
          <w:i/>
          <w:iCs/>
        </w:rPr>
        <w:t xml:space="preserve">p </w:t>
      </w:r>
      <w:r w:rsidR="00527045">
        <w:t>= .002)</w:t>
      </w:r>
      <w:r>
        <w:t xml:space="preserve">, such that Domain had no significant effect in low load conditions </w:t>
      </w:r>
      <w:r w:rsidR="00527045">
        <w:t>(</w:t>
      </w:r>
      <w:r w:rsidR="00527045">
        <w:rPr>
          <w:i/>
          <w:iCs/>
        </w:rPr>
        <w:t>t</w:t>
      </w:r>
      <w:r w:rsidR="00527045">
        <w:t xml:space="preserve">(96) = .44, </w:t>
      </w:r>
      <w:r w:rsidR="00527045" w:rsidRPr="00843F20">
        <w:rPr>
          <w:i/>
          <w:iCs/>
        </w:rPr>
        <w:t>p</w:t>
      </w:r>
      <w:r w:rsidR="00527045">
        <w:t xml:space="preserve"> = .661</w:t>
      </w:r>
      <w:r w:rsidR="00292B13">
        <w:t>; Bonferroni corrected significance</w:t>
      </w:r>
      <w:r w:rsidR="00D07E8C">
        <w:t xml:space="preserve"> for these analyses</w:t>
      </w:r>
      <w:r w:rsidR="00292B13">
        <w:t xml:space="preserve"> p &lt; .013</w:t>
      </w:r>
      <w:r w:rsidR="00527045">
        <w:t>)</w:t>
      </w:r>
      <w:r>
        <w:t xml:space="preserve">, but under high load, accuracy was higher for non-emotional than emotional </w:t>
      </w:r>
      <w:r w:rsidR="00527045">
        <w:t>load (</w:t>
      </w:r>
      <w:r w:rsidR="00527045">
        <w:rPr>
          <w:i/>
          <w:iCs/>
        </w:rPr>
        <w:t>t</w:t>
      </w:r>
      <w:r w:rsidR="00527045">
        <w:t xml:space="preserve">(96) = -4.63, </w:t>
      </w:r>
      <w:r w:rsidR="00527045">
        <w:rPr>
          <w:i/>
          <w:iCs/>
        </w:rPr>
        <w:t>p</w:t>
      </w:r>
      <w:r w:rsidR="00527045">
        <w:t xml:space="preserve"> &lt; .001). </w:t>
      </w:r>
      <w:r>
        <w:t xml:space="preserve">Further, </w:t>
      </w:r>
      <w:r w:rsidR="00D07E8C">
        <w:t xml:space="preserve">the effect of </w:t>
      </w:r>
      <w:r>
        <w:t xml:space="preserve">Load </w:t>
      </w:r>
      <w:r w:rsidR="00D07E8C">
        <w:t>did not survive Bonferroni correction</w:t>
      </w:r>
      <w:r>
        <w:t xml:space="preserve"> on </w:t>
      </w:r>
      <w:r w:rsidR="00340666">
        <w:t>non-emotional</w:t>
      </w:r>
      <w:r>
        <w:t xml:space="preserve"> trials (</w:t>
      </w:r>
      <w:proofErr w:type="gramStart"/>
      <w:r>
        <w:rPr>
          <w:i/>
          <w:iCs/>
        </w:rPr>
        <w:t>t</w:t>
      </w:r>
      <w:r>
        <w:t>(</w:t>
      </w:r>
      <w:proofErr w:type="gramEnd"/>
      <w:r>
        <w:t xml:space="preserve">95) = -1.99, </w:t>
      </w:r>
      <w:r>
        <w:rPr>
          <w:i/>
          <w:iCs/>
        </w:rPr>
        <w:t>p</w:t>
      </w:r>
      <w:r>
        <w:t xml:space="preserve"> = </w:t>
      </w:r>
      <w:r>
        <w:lastRenderedPageBreak/>
        <w:t xml:space="preserve">.05), but on emotional trials, accuracy was higher on low load than high load trials </w:t>
      </w:r>
      <w:r w:rsidR="00527045">
        <w:t>(</w:t>
      </w:r>
      <w:r w:rsidR="00527045">
        <w:rPr>
          <w:i/>
          <w:iCs/>
        </w:rPr>
        <w:t>t</w:t>
      </w:r>
      <w:r w:rsidR="00527045">
        <w:t xml:space="preserve">(95) = -7.10, </w:t>
      </w:r>
      <w:r w:rsidR="00527045" w:rsidRPr="00843F20">
        <w:rPr>
          <w:i/>
          <w:iCs/>
        </w:rPr>
        <w:t>p</w:t>
      </w:r>
      <w:r w:rsidR="00527045">
        <w:t xml:space="preserve"> &lt; .001)</w:t>
      </w:r>
      <w:r>
        <w:t>.</w:t>
      </w:r>
      <w:r w:rsidR="00527045">
        <w:t xml:space="preserve"> </w:t>
      </w:r>
    </w:p>
    <w:p w14:paraId="2B99D7B1" w14:textId="75476F47" w:rsidR="00527045" w:rsidRPr="000D21F2" w:rsidRDefault="00527045" w:rsidP="00527045">
      <w:pPr>
        <w:pStyle w:val="BodyText"/>
        <w:ind w:firstLine="0"/>
        <w:rPr>
          <w:b/>
          <w:bCs/>
        </w:rPr>
      </w:pPr>
      <w:r w:rsidRPr="00843F20">
        <w:rPr>
          <w:b/>
          <w:bCs/>
        </w:rPr>
        <w:t xml:space="preserve">Table </w:t>
      </w:r>
      <w:r>
        <w:rPr>
          <w:b/>
          <w:bCs/>
        </w:rPr>
        <w:t>1: Descriptive statistics for memory probe accuracy across all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131"/>
        <w:gridCol w:w="3131"/>
      </w:tblGrid>
      <w:tr w:rsidR="00527045" w14:paraId="4B38695E" w14:textId="77777777" w:rsidTr="00EB03BE">
        <w:tc>
          <w:tcPr>
            <w:tcW w:w="3131" w:type="dxa"/>
            <w:tcBorders>
              <w:top w:val="single" w:sz="4" w:space="0" w:color="auto"/>
              <w:bottom w:val="single" w:sz="4" w:space="0" w:color="auto"/>
            </w:tcBorders>
          </w:tcPr>
          <w:p w14:paraId="47F47778" w14:textId="77777777" w:rsidR="00527045" w:rsidRDefault="00527045" w:rsidP="00EB03BE">
            <w:pPr>
              <w:pStyle w:val="BodyText"/>
              <w:spacing w:before="0" w:after="0"/>
              <w:ind w:firstLine="0"/>
              <w:jc w:val="center"/>
              <w:rPr>
                <w:b/>
                <w:bCs/>
              </w:rPr>
            </w:pPr>
          </w:p>
        </w:tc>
        <w:tc>
          <w:tcPr>
            <w:tcW w:w="3131" w:type="dxa"/>
            <w:tcBorders>
              <w:top w:val="single" w:sz="4" w:space="0" w:color="auto"/>
              <w:bottom w:val="single" w:sz="4" w:space="0" w:color="auto"/>
            </w:tcBorders>
          </w:tcPr>
          <w:p w14:paraId="08980C17" w14:textId="77777777" w:rsidR="00527045" w:rsidRDefault="00527045" w:rsidP="00EB03BE">
            <w:pPr>
              <w:pStyle w:val="BodyText"/>
              <w:spacing w:before="0" w:after="0"/>
              <w:ind w:firstLine="0"/>
              <w:jc w:val="center"/>
              <w:rPr>
                <w:b/>
                <w:bCs/>
              </w:rPr>
            </w:pPr>
            <w:r>
              <w:rPr>
                <w:b/>
                <w:bCs/>
              </w:rPr>
              <w:t>Condition</w:t>
            </w:r>
          </w:p>
        </w:tc>
        <w:tc>
          <w:tcPr>
            <w:tcW w:w="3131" w:type="dxa"/>
            <w:tcBorders>
              <w:top w:val="single" w:sz="4" w:space="0" w:color="auto"/>
              <w:bottom w:val="single" w:sz="4" w:space="0" w:color="auto"/>
            </w:tcBorders>
          </w:tcPr>
          <w:p w14:paraId="4C148B7F" w14:textId="77777777" w:rsidR="00527045" w:rsidRDefault="00527045" w:rsidP="00EB03BE">
            <w:pPr>
              <w:pStyle w:val="BodyText"/>
              <w:spacing w:before="0" w:after="0"/>
              <w:ind w:firstLine="0"/>
              <w:jc w:val="center"/>
              <w:rPr>
                <w:b/>
                <w:bCs/>
              </w:rPr>
            </w:pPr>
            <w:r>
              <w:rPr>
                <w:b/>
                <w:bCs/>
              </w:rPr>
              <w:t>Mean (SD)</w:t>
            </w:r>
          </w:p>
        </w:tc>
      </w:tr>
      <w:tr w:rsidR="00527045" w14:paraId="2AFE4A21" w14:textId="77777777" w:rsidTr="00EB03BE">
        <w:tc>
          <w:tcPr>
            <w:tcW w:w="3131" w:type="dxa"/>
            <w:vMerge w:val="restart"/>
            <w:tcBorders>
              <w:top w:val="single" w:sz="4" w:space="0" w:color="auto"/>
            </w:tcBorders>
            <w:vAlign w:val="center"/>
          </w:tcPr>
          <w:p w14:paraId="4E2F1A02" w14:textId="77777777" w:rsidR="00527045" w:rsidRDefault="00527045" w:rsidP="00EB03BE">
            <w:pPr>
              <w:pStyle w:val="BodyText"/>
              <w:spacing w:before="0" w:after="0"/>
              <w:ind w:firstLine="0"/>
              <w:jc w:val="center"/>
              <w:rPr>
                <w:b/>
                <w:bCs/>
              </w:rPr>
            </w:pPr>
            <w:r>
              <w:rPr>
                <w:b/>
                <w:bCs/>
              </w:rPr>
              <w:t>Emotional load</w:t>
            </w:r>
          </w:p>
        </w:tc>
        <w:tc>
          <w:tcPr>
            <w:tcW w:w="3131" w:type="dxa"/>
            <w:tcBorders>
              <w:top w:val="single" w:sz="4" w:space="0" w:color="auto"/>
            </w:tcBorders>
          </w:tcPr>
          <w:p w14:paraId="000596EC" w14:textId="77777777" w:rsidR="00527045" w:rsidRDefault="00527045" w:rsidP="00EB03BE">
            <w:pPr>
              <w:pStyle w:val="BodyText"/>
              <w:spacing w:before="0" w:after="0"/>
              <w:ind w:firstLine="0"/>
              <w:jc w:val="center"/>
              <w:rPr>
                <w:b/>
                <w:bCs/>
              </w:rPr>
            </w:pPr>
            <w:r>
              <w:rPr>
                <w:b/>
                <w:bCs/>
              </w:rPr>
              <w:t>Low load</w:t>
            </w:r>
          </w:p>
        </w:tc>
        <w:tc>
          <w:tcPr>
            <w:tcW w:w="3131" w:type="dxa"/>
            <w:tcBorders>
              <w:top w:val="single" w:sz="4" w:space="0" w:color="auto"/>
            </w:tcBorders>
          </w:tcPr>
          <w:p w14:paraId="717B8731" w14:textId="77777777" w:rsidR="00527045" w:rsidRDefault="00527045" w:rsidP="00EB03BE">
            <w:pPr>
              <w:pStyle w:val="BodyText"/>
              <w:spacing w:before="0" w:after="0"/>
              <w:ind w:firstLine="0"/>
              <w:jc w:val="center"/>
              <w:rPr>
                <w:b/>
                <w:bCs/>
              </w:rPr>
            </w:pPr>
            <w:r>
              <w:rPr>
                <w:b/>
                <w:bCs/>
              </w:rPr>
              <w:t>98.83% (.04)</w:t>
            </w:r>
          </w:p>
        </w:tc>
      </w:tr>
      <w:tr w:rsidR="00527045" w14:paraId="560CF043" w14:textId="77777777" w:rsidTr="00EB03BE">
        <w:tc>
          <w:tcPr>
            <w:tcW w:w="3131" w:type="dxa"/>
            <w:vMerge/>
          </w:tcPr>
          <w:p w14:paraId="786EA7D4" w14:textId="77777777" w:rsidR="00527045" w:rsidRDefault="00527045" w:rsidP="00EB03BE">
            <w:pPr>
              <w:pStyle w:val="BodyText"/>
              <w:spacing w:before="0" w:after="0"/>
              <w:ind w:firstLine="0"/>
              <w:jc w:val="center"/>
              <w:rPr>
                <w:b/>
                <w:bCs/>
              </w:rPr>
            </w:pPr>
          </w:p>
        </w:tc>
        <w:tc>
          <w:tcPr>
            <w:tcW w:w="3131" w:type="dxa"/>
          </w:tcPr>
          <w:p w14:paraId="48297A09" w14:textId="77777777" w:rsidR="00527045" w:rsidRDefault="00527045" w:rsidP="00EB03BE">
            <w:pPr>
              <w:pStyle w:val="BodyText"/>
              <w:spacing w:before="0" w:after="0"/>
              <w:ind w:firstLine="0"/>
              <w:jc w:val="center"/>
              <w:rPr>
                <w:b/>
                <w:bCs/>
              </w:rPr>
            </w:pPr>
            <w:r>
              <w:rPr>
                <w:b/>
                <w:bCs/>
              </w:rPr>
              <w:t>High load</w:t>
            </w:r>
          </w:p>
        </w:tc>
        <w:tc>
          <w:tcPr>
            <w:tcW w:w="3131" w:type="dxa"/>
          </w:tcPr>
          <w:p w14:paraId="7A3B7538" w14:textId="77777777" w:rsidR="00527045" w:rsidRDefault="00527045" w:rsidP="00EB03BE">
            <w:pPr>
              <w:pStyle w:val="BodyText"/>
              <w:spacing w:before="0" w:after="0"/>
              <w:ind w:firstLine="0"/>
              <w:jc w:val="center"/>
              <w:rPr>
                <w:b/>
                <w:bCs/>
              </w:rPr>
            </w:pPr>
            <w:r>
              <w:rPr>
                <w:b/>
                <w:bCs/>
              </w:rPr>
              <w:t>88.33% (.11)</w:t>
            </w:r>
          </w:p>
        </w:tc>
      </w:tr>
      <w:tr w:rsidR="00527045" w14:paraId="6327F82A" w14:textId="77777777" w:rsidTr="00EB03BE">
        <w:tc>
          <w:tcPr>
            <w:tcW w:w="3131" w:type="dxa"/>
            <w:vMerge w:val="restart"/>
            <w:vAlign w:val="center"/>
          </w:tcPr>
          <w:p w14:paraId="496A0B30" w14:textId="5084FFFC" w:rsidR="00527045" w:rsidRDefault="00362A26" w:rsidP="00EB03BE">
            <w:pPr>
              <w:pStyle w:val="BodyText"/>
              <w:spacing w:before="0" w:after="0"/>
              <w:ind w:firstLine="0"/>
              <w:jc w:val="center"/>
              <w:rPr>
                <w:b/>
                <w:bCs/>
              </w:rPr>
            </w:pPr>
            <w:r>
              <w:rPr>
                <w:b/>
                <w:bCs/>
              </w:rPr>
              <w:t xml:space="preserve">Non-emotional </w:t>
            </w:r>
            <w:r w:rsidR="00527045">
              <w:rPr>
                <w:b/>
                <w:bCs/>
              </w:rPr>
              <w:t>load</w:t>
            </w:r>
          </w:p>
        </w:tc>
        <w:tc>
          <w:tcPr>
            <w:tcW w:w="3131" w:type="dxa"/>
          </w:tcPr>
          <w:p w14:paraId="043C09E8" w14:textId="77777777" w:rsidR="00527045" w:rsidRDefault="00527045" w:rsidP="00EB03BE">
            <w:pPr>
              <w:pStyle w:val="BodyText"/>
              <w:spacing w:before="0" w:after="0"/>
              <w:ind w:firstLine="0"/>
              <w:jc w:val="center"/>
              <w:rPr>
                <w:b/>
                <w:bCs/>
              </w:rPr>
            </w:pPr>
            <w:r>
              <w:rPr>
                <w:b/>
                <w:bCs/>
              </w:rPr>
              <w:t>Low load</w:t>
            </w:r>
          </w:p>
        </w:tc>
        <w:tc>
          <w:tcPr>
            <w:tcW w:w="3131" w:type="dxa"/>
          </w:tcPr>
          <w:p w14:paraId="0E54B81D" w14:textId="77777777" w:rsidR="00527045" w:rsidRDefault="00527045" w:rsidP="00EB03BE">
            <w:pPr>
              <w:pStyle w:val="BodyText"/>
              <w:spacing w:before="0" w:after="0"/>
              <w:ind w:firstLine="0"/>
              <w:jc w:val="center"/>
              <w:rPr>
                <w:b/>
                <w:bCs/>
              </w:rPr>
            </w:pPr>
            <w:r>
              <w:rPr>
                <w:b/>
                <w:bCs/>
              </w:rPr>
              <w:t>98.18% (.05)</w:t>
            </w:r>
          </w:p>
        </w:tc>
      </w:tr>
      <w:tr w:rsidR="00527045" w14:paraId="6184F868" w14:textId="77777777" w:rsidTr="00EB03BE">
        <w:tc>
          <w:tcPr>
            <w:tcW w:w="3131" w:type="dxa"/>
            <w:vMerge/>
            <w:tcBorders>
              <w:bottom w:val="single" w:sz="4" w:space="0" w:color="auto"/>
            </w:tcBorders>
          </w:tcPr>
          <w:p w14:paraId="0F6855FA" w14:textId="77777777" w:rsidR="00527045" w:rsidRDefault="00527045" w:rsidP="00EB03BE">
            <w:pPr>
              <w:pStyle w:val="BodyText"/>
              <w:spacing w:before="0" w:after="0"/>
              <w:ind w:firstLine="0"/>
              <w:jc w:val="center"/>
              <w:rPr>
                <w:b/>
                <w:bCs/>
              </w:rPr>
            </w:pPr>
          </w:p>
        </w:tc>
        <w:tc>
          <w:tcPr>
            <w:tcW w:w="3131" w:type="dxa"/>
            <w:tcBorders>
              <w:bottom w:val="single" w:sz="4" w:space="0" w:color="auto"/>
            </w:tcBorders>
          </w:tcPr>
          <w:p w14:paraId="30B70ED2" w14:textId="77777777" w:rsidR="00527045" w:rsidRDefault="00527045" w:rsidP="00EB03BE">
            <w:pPr>
              <w:pStyle w:val="BodyText"/>
              <w:spacing w:before="0" w:after="0"/>
              <w:ind w:firstLine="0"/>
              <w:jc w:val="center"/>
              <w:rPr>
                <w:b/>
                <w:bCs/>
              </w:rPr>
            </w:pPr>
            <w:r>
              <w:rPr>
                <w:b/>
                <w:bCs/>
              </w:rPr>
              <w:t>High load</w:t>
            </w:r>
          </w:p>
        </w:tc>
        <w:tc>
          <w:tcPr>
            <w:tcW w:w="3131" w:type="dxa"/>
            <w:tcBorders>
              <w:bottom w:val="single" w:sz="4" w:space="0" w:color="auto"/>
            </w:tcBorders>
          </w:tcPr>
          <w:p w14:paraId="79C04E33" w14:textId="77777777" w:rsidR="00527045" w:rsidRDefault="00527045" w:rsidP="00EB03BE">
            <w:pPr>
              <w:pStyle w:val="BodyText"/>
              <w:spacing w:before="0" w:after="0"/>
              <w:ind w:firstLine="0"/>
              <w:jc w:val="center"/>
              <w:rPr>
                <w:b/>
                <w:bCs/>
              </w:rPr>
            </w:pPr>
            <w:r>
              <w:rPr>
                <w:b/>
                <w:bCs/>
              </w:rPr>
              <w:t>95.23% (.07)</w:t>
            </w:r>
          </w:p>
        </w:tc>
      </w:tr>
    </w:tbl>
    <w:p w14:paraId="631D7515" w14:textId="0EEBBB83" w:rsidR="00330476" w:rsidRDefault="00330476" w:rsidP="00946C93">
      <w:pPr>
        <w:pStyle w:val="BodyText"/>
        <w:ind w:firstLine="0"/>
      </w:pPr>
    </w:p>
    <w:p w14:paraId="134F5E36" w14:textId="5F7132A3" w:rsidR="00F24015" w:rsidRPr="00EF6C08" w:rsidRDefault="00F24015" w:rsidP="00EF6C08">
      <w:pPr>
        <w:pStyle w:val="BodyText"/>
        <w:ind w:firstLine="0"/>
        <w:jc w:val="center"/>
        <w:rPr>
          <w:b/>
        </w:rPr>
      </w:pPr>
      <w:bookmarkStart w:id="526" w:name="references"/>
      <w:r w:rsidRPr="00EF6C08">
        <w:rPr>
          <w:b/>
        </w:rPr>
        <w:t>Discussion</w:t>
      </w:r>
    </w:p>
    <w:p w14:paraId="1CF8C2F0" w14:textId="66627652" w:rsidR="002A175A" w:rsidRDefault="002A175A" w:rsidP="002A175A">
      <w:pPr>
        <w:pStyle w:val="BodyText"/>
      </w:pPr>
      <w:r w:rsidRPr="00B25EE8">
        <w:t xml:space="preserve">Here we tested the effects of cognitive load with either emotional or non-emotional properties on valence bias. As predicted, </w:t>
      </w:r>
      <w:r w:rsidR="00655A7E">
        <w:t>categorizations</w:t>
      </w:r>
      <w:r w:rsidR="001C7D3A" w:rsidRPr="00B25EE8">
        <w:t xml:space="preserve"> </w:t>
      </w:r>
      <w:r w:rsidRPr="00B25EE8">
        <w:t xml:space="preserve">of surprise were more negative under emotional </w:t>
      </w:r>
      <w:r w:rsidR="001C7D3A">
        <w:t>load</w:t>
      </w:r>
      <w:r w:rsidR="00C45C4B">
        <w:t xml:space="preserve"> than</w:t>
      </w:r>
      <w:r w:rsidR="001C7D3A">
        <w:t xml:space="preserve"> non-emotional load</w:t>
      </w:r>
      <w:r w:rsidRPr="00B25EE8">
        <w:t>.</w:t>
      </w:r>
      <w:r w:rsidR="004D6273">
        <w:t xml:space="preserve"> </w:t>
      </w:r>
      <w:r w:rsidRPr="00B25EE8">
        <w:t xml:space="preserve">This result </w:t>
      </w:r>
      <w:r w:rsidR="000E4573">
        <w:t>extends</w:t>
      </w:r>
      <w:r w:rsidR="000E4573" w:rsidRPr="00B25EE8">
        <w:t xml:space="preserve"> </w:t>
      </w:r>
      <w:r w:rsidRPr="00B25EE8">
        <w:t xml:space="preserve">previous work </w:t>
      </w:r>
      <w:r w:rsidR="001C7D3A">
        <w:t xml:space="preserve">showing that </w:t>
      </w:r>
      <w:r w:rsidR="00C45C4B">
        <w:t>higher</w:t>
      </w:r>
      <w:r w:rsidR="001C7D3A">
        <w:t xml:space="preserve"> </w:t>
      </w:r>
      <w:r w:rsidR="0085540D">
        <w:t>non-emotional</w:t>
      </w:r>
      <w:r w:rsidR="001C7D3A">
        <w:t xml:space="preserve"> load did not a</w:t>
      </w:r>
      <w:r w:rsidRPr="00B25EE8">
        <w:t xml:space="preserve">ffect </w:t>
      </w:r>
      <w:r w:rsidR="0085540D">
        <w:t>categorizations</w:t>
      </w:r>
      <w:r w:rsidRPr="00B25EE8">
        <w:t xml:space="preserve"> (</w:t>
      </w:r>
      <w:proofErr w:type="spellStart"/>
      <w:r w:rsidRPr="00B25EE8">
        <w:t>Mattek</w:t>
      </w:r>
      <w:proofErr w:type="spellEnd"/>
      <w:r w:rsidRPr="00B25EE8">
        <w:t xml:space="preserve">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w:t>
      </w:r>
      <w:r w:rsidR="0008172A">
        <w:t xml:space="preserve">impact </w:t>
      </w:r>
      <w:r w:rsidR="00411C18">
        <w:t>both</w:t>
      </w:r>
      <w:r w:rsidRPr="00B25EE8">
        <w:t xml:space="preserve"> </w:t>
      </w:r>
      <w:r w:rsidR="0008172A">
        <w:t>behavioral and neural</w:t>
      </w:r>
      <w:r w:rsidR="0008172A" w:rsidRPr="00B25EE8">
        <w:t xml:space="preserve"> </w:t>
      </w:r>
      <w:r w:rsidR="0008172A">
        <w:t>responses</w:t>
      </w:r>
      <w:r w:rsidR="00411C18">
        <w:t xml:space="preserve"> during </w:t>
      </w:r>
      <w:r w:rsidR="0008172A">
        <w:t xml:space="preserve">those </w:t>
      </w:r>
      <w:r w:rsidR="00411C18">
        <w:t xml:space="preserve">tasks </w:t>
      </w:r>
      <w:r w:rsidRPr="00B25EE8">
        <w:t>(</w:t>
      </w:r>
      <w:proofErr w:type="spellStart"/>
      <w:r w:rsidRPr="00B25EE8">
        <w:t>Egner</w:t>
      </w:r>
      <w:proofErr w:type="spellEnd"/>
      <w:r w:rsidRPr="00B25EE8">
        <w:t xml:space="preserve"> et al., 200</w:t>
      </w:r>
      <w:r w:rsidR="00704CDD">
        <w:t>8</w:t>
      </w:r>
      <w:r w:rsidRPr="00B25EE8">
        <w:t xml:space="preserve">). We also found evidence that </w:t>
      </w:r>
      <w:r w:rsidR="0008172A">
        <w:t>response trajectories</w:t>
      </w:r>
      <w:r w:rsidRPr="00B25EE8">
        <w:t xml:space="preserve"> </w:t>
      </w:r>
      <w:r w:rsidR="0008172A">
        <w:t>were modulated by cognitive load as a function of trial-by-trial</w:t>
      </w:r>
      <w:r w:rsidR="00A6447A">
        <w:t xml:space="preserve"> </w:t>
      </w:r>
      <w:r w:rsidR="0085540D">
        <w:t>categorizations</w:t>
      </w:r>
      <w:r w:rsidRPr="00B25EE8">
        <w:t xml:space="preserve">. </w:t>
      </w:r>
      <w:r w:rsidR="0008172A">
        <w:t>Specifically, p</w:t>
      </w:r>
      <w:r w:rsidR="00CC2579">
        <w:t xml:space="preserve">revious work has shown that </w:t>
      </w:r>
      <w:r w:rsidR="0008172A">
        <w:t>positive</w:t>
      </w:r>
      <w:r w:rsidR="00CC2579">
        <w:t xml:space="preserve"> </w:t>
      </w:r>
      <w:r w:rsidR="0085540D">
        <w:t>categorizations</w:t>
      </w:r>
      <w:r w:rsidR="0008172A">
        <w:t xml:space="preserve"> of surprised faces are associated with greater response competition (i.e., </w:t>
      </w:r>
      <w:r w:rsidR="0085540D">
        <w:t>more attraction to the competing – negative - response</w:t>
      </w:r>
      <w:r w:rsidR="0008172A">
        <w:t xml:space="preserve">) than negative </w:t>
      </w:r>
      <w:r w:rsidR="0085540D">
        <w:t xml:space="preserve">categorizations </w:t>
      </w:r>
      <w:r w:rsidR="00CC2579">
        <w:t xml:space="preserve">(Brown et al., 2017), and here we demonstrate that this difference is mitigated under high cognitive load. </w:t>
      </w:r>
      <w:r w:rsidR="0008172A">
        <w:t xml:space="preserve">In other words, </w:t>
      </w:r>
      <w:r w:rsidR="009F5F90">
        <w:t xml:space="preserve">negative </w:t>
      </w:r>
      <w:ins w:id="527" w:author="Maital Neta [2]" w:date="2020-03-04T11:02:00Z">
        <w:r w:rsidR="0085540D">
          <w:lastRenderedPageBreak/>
          <w:t xml:space="preserve">categorizations </w:t>
        </w:r>
      </w:ins>
      <w:ins w:id="528" w:author="Maital Neta [2]" w:date="2020-02-21T12:03:00Z">
        <w:r w:rsidR="009F5F90">
          <w:t>were associated with increased response competition under high load compared to low load</w:t>
        </w:r>
      </w:ins>
      <w:ins w:id="529" w:author="Nicholas Harp" w:date="2020-03-05T15:02:00Z">
        <w:r w:rsidR="007B255C">
          <w:t xml:space="preserve">, whereas </w:t>
        </w:r>
      </w:ins>
      <w:ins w:id="530" w:author="Nicholas Harp" w:date="2020-03-05T15:03:00Z">
        <w:r w:rsidR="007B255C">
          <w:t xml:space="preserve">response competition during </w:t>
        </w:r>
      </w:ins>
      <w:ins w:id="531" w:author="Nicholas Harp" w:date="2020-03-05T15:02:00Z">
        <w:r w:rsidR="007B255C">
          <w:t>positive categorizations tend</w:t>
        </w:r>
      </w:ins>
      <w:ins w:id="532" w:author="Nicholas Harp" w:date="2020-03-05T15:03:00Z">
        <w:r w:rsidR="007B255C">
          <w:t>ed to decrease, although this</w:t>
        </w:r>
      </w:ins>
      <w:ins w:id="533" w:author="Nicholas Harp" w:date="2020-03-06T09:51:00Z">
        <w:r w:rsidR="00B05BD2">
          <w:t xml:space="preserve"> change</w:t>
        </w:r>
      </w:ins>
      <w:ins w:id="534" w:author="Nicholas Harp" w:date="2020-03-05T15:03:00Z">
        <w:r w:rsidR="007B255C">
          <w:t xml:space="preserve"> did not reach statistical significance</w:t>
        </w:r>
      </w:ins>
      <w:ins w:id="535" w:author="Maital Neta [2]" w:date="2020-02-21T12:03:00Z">
        <w:r w:rsidR="009F5F90">
          <w:t xml:space="preserve">. </w:t>
        </w:r>
      </w:ins>
      <w:commentRangeStart w:id="536"/>
      <w:proofErr w:type="gramStart"/>
      <w:r w:rsidR="00CC2579">
        <w:t xml:space="preserve">This </w:t>
      </w:r>
      <w:r w:rsidRPr="00B25EE8">
        <w:t>parallels</w:t>
      </w:r>
      <w:proofErr w:type="gramEnd"/>
      <w:r w:rsidRPr="00B25EE8">
        <w:t xml:space="preserve"> other work s</w:t>
      </w:r>
      <w:r w:rsidR="00CC2579">
        <w:t>howing</w:t>
      </w:r>
      <w:r w:rsidRPr="00B25EE8">
        <w:t xml:space="preserve"> that high </w:t>
      </w:r>
      <w:commentRangeStart w:id="537"/>
      <w:commentRangeStart w:id="538"/>
      <w:commentRangeStart w:id="539"/>
      <w:del w:id="540" w:author="Nicholas Harp" w:date="2020-03-06T11:47:00Z">
        <w:r w:rsidRPr="00B25EE8" w:rsidDel="00C53140">
          <w:delText xml:space="preserve">cognitive </w:delText>
        </w:r>
      </w:del>
      <w:commentRangeEnd w:id="537"/>
      <w:ins w:id="541" w:author="Nicholas Harp" w:date="2020-03-06T11:47:00Z">
        <w:r w:rsidR="00C53140">
          <w:t>non-emotional</w:t>
        </w:r>
        <w:r w:rsidR="00C53140" w:rsidRPr="00B25EE8">
          <w:t xml:space="preserve"> </w:t>
        </w:r>
      </w:ins>
      <w:r w:rsidR="009F5F90">
        <w:rPr>
          <w:rStyle w:val="CommentReference"/>
          <w:rFonts w:asciiTheme="minorHAnsi" w:hAnsiTheme="minorHAnsi"/>
        </w:rPr>
        <w:commentReference w:id="537"/>
      </w:r>
      <w:commentRangeEnd w:id="538"/>
      <w:r w:rsidR="00C45C4B">
        <w:rPr>
          <w:rStyle w:val="CommentReference"/>
          <w:rFonts w:asciiTheme="minorHAnsi" w:hAnsiTheme="minorHAnsi"/>
        </w:rPr>
        <w:commentReference w:id="538"/>
      </w:r>
      <w:commentRangeEnd w:id="539"/>
      <w:r w:rsidR="0085540D">
        <w:rPr>
          <w:rStyle w:val="CommentReference"/>
          <w:rFonts w:asciiTheme="minorHAnsi" w:hAnsiTheme="minorHAnsi"/>
        </w:rPr>
        <w:commentReference w:id="539"/>
      </w:r>
      <w:r w:rsidRPr="00B25EE8">
        <w:t>load increases distractor processing (</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and </w:t>
      </w:r>
      <w:r w:rsidR="004963AE">
        <w:t>response competition measured with mouse-based response trajectories</w:t>
      </w:r>
      <w:r w:rsidR="00E7696F">
        <w:t xml:space="preserve"> (Bundt, </w:t>
      </w:r>
      <w:proofErr w:type="spellStart"/>
      <w:r w:rsidR="00E7696F">
        <w:t>Ruitenberg</w:t>
      </w:r>
      <w:proofErr w:type="spellEnd"/>
      <w:r w:rsidR="00E7696F">
        <w:t xml:space="preserve">, </w:t>
      </w:r>
      <w:proofErr w:type="spellStart"/>
      <w:r w:rsidR="00E7696F">
        <w:t>Abrahamse</w:t>
      </w:r>
      <w:proofErr w:type="spellEnd"/>
      <w:r w:rsidR="00E7696F">
        <w:t xml:space="preserve">, &amp; </w:t>
      </w:r>
      <w:proofErr w:type="spellStart"/>
      <w:r w:rsidR="00E7696F">
        <w:t>Notebaert</w:t>
      </w:r>
      <w:proofErr w:type="spellEnd"/>
      <w:r w:rsidR="00E7696F">
        <w:t>, 2018)</w:t>
      </w:r>
      <w:r w:rsidR="00EF5531">
        <w:t>.</w:t>
      </w:r>
      <w:r w:rsidRPr="00B25EE8">
        <w:t xml:space="preserve"> </w:t>
      </w:r>
      <w:commentRangeEnd w:id="536"/>
      <w:r w:rsidR="00A9633D">
        <w:rPr>
          <w:rStyle w:val="CommentReference"/>
          <w:rFonts w:asciiTheme="minorHAnsi" w:hAnsiTheme="minorHAnsi"/>
        </w:rPr>
        <w:commentReference w:id="536"/>
      </w:r>
      <w:r w:rsidRPr="00B25EE8">
        <w:t>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1A8291F5" w:rsidR="00E01218" w:rsidRDefault="002A175A" w:rsidP="00717A6E">
      <w:pPr>
        <w:pStyle w:val="BodyText"/>
      </w:pPr>
      <w:r w:rsidRPr="00890073">
        <w:tab/>
        <w:t>The in</w:t>
      </w:r>
      <w:r w:rsidR="003F0B6E">
        <w:t>i</w:t>
      </w:r>
      <w:r w:rsidRPr="00890073">
        <w:t xml:space="preserve">tial negativity hypothesis posits that positive </w:t>
      </w:r>
      <w:r w:rsidR="0085540D">
        <w:t>categorizations</w:t>
      </w:r>
      <w:r w:rsidR="0085540D" w:rsidRPr="00890073">
        <w:t xml:space="preserve"> </w:t>
      </w:r>
      <w:r w:rsidRPr="00890073">
        <w:t xml:space="preserve">of ambiguous stimuli </w:t>
      </w:r>
      <w:r w:rsidR="00AE153F">
        <w:t>rely on</w:t>
      </w:r>
      <w:r w:rsidRPr="00890073">
        <w:t xml:space="preserve"> regulatory resources </w:t>
      </w:r>
      <w:r w:rsidR="0085540D">
        <w:t>that likely</w:t>
      </w:r>
      <w:r w:rsidR="00AB6AF4">
        <w:t xml:space="preserve"> override an initial negativity </w:t>
      </w:r>
      <w:r w:rsidRPr="00890073">
        <w:t>(Neta et al., 2009; Petro et al., 20</w:t>
      </w:r>
      <w:r w:rsidR="00110A99">
        <w:t>18</w:t>
      </w:r>
      <w:r w:rsidRPr="00890073">
        <w:t xml:space="preserve">). We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emotional or non-emotional properties while participants made valence judgments of surprised facial expressions. </w:t>
      </w:r>
      <w:r w:rsidR="00DE1DEE">
        <w:t>As expected, p</w:t>
      </w:r>
      <w:r w:rsidRPr="00890073">
        <w:t xml:space="preserve">articipants </w:t>
      </w:r>
      <w:r w:rsidR="0085540D">
        <w:t>categorized</w:t>
      </w:r>
      <w:r w:rsidR="0085540D" w:rsidRPr="00890073">
        <w:t xml:space="preserve"> </w:t>
      </w:r>
      <w:r w:rsidRPr="00890073">
        <w:t xml:space="preserve">surprise as more negative </w:t>
      </w:r>
      <w:r w:rsidR="00A41EBC">
        <w:t>under</w:t>
      </w:r>
      <w:r w:rsidR="00A41EBC" w:rsidRPr="00890073">
        <w:t xml:space="preserve"> </w:t>
      </w:r>
      <w:r w:rsidR="00FB1EE4">
        <w:t>emotional</w:t>
      </w:r>
      <w:r w:rsidR="00FB1EE4" w:rsidRPr="00890073">
        <w:t xml:space="preserve"> </w:t>
      </w:r>
      <w:r w:rsidRPr="00890073">
        <w:t xml:space="preserve">loads </w:t>
      </w:r>
      <w:r w:rsidR="00FB1EE4">
        <w:t xml:space="preserve">(i.e., when the emotional resources likely required for a positive interpretation are being </w:t>
      </w:r>
      <w:r w:rsidR="0085540D">
        <w:t>depleted</w:t>
      </w:r>
      <w:r w:rsidR="00FB1EE4">
        <w:t>)</w:t>
      </w:r>
      <w:r w:rsidR="00845388">
        <w:t xml:space="preserve">, most likely due </w:t>
      </w:r>
      <w:r w:rsidR="00FB1EE4">
        <w:t xml:space="preserve">to a </w:t>
      </w:r>
      <w:r w:rsidR="00845388">
        <w:t xml:space="preserve">reliance on </w:t>
      </w:r>
      <w:r w:rsidR="00FB1EE4">
        <w:t>overlapping</w:t>
      </w:r>
      <w:r w:rsidR="00845388">
        <w:t xml:space="preserve"> domain-specific </w:t>
      </w:r>
      <w:r w:rsidR="00FB1EE4">
        <w:t>resources</w:t>
      </w:r>
      <w:r w:rsidR="00845388">
        <w:t xml:space="preserve">. </w:t>
      </w:r>
      <w:r w:rsidR="00FB1EE4">
        <w:t xml:space="preserve">These findings </w:t>
      </w:r>
      <w:r w:rsidR="0085540D">
        <w:t>lend insight into the resources likely needed for positive categorizations, particularly in light of</w:t>
      </w:r>
      <w:r w:rsidR="00FB1EE4">
        <w:t xml:space="preserve"> previous </w:t>
      </w:r>
      <w:r w:rsidR="0085540D">
        <w:t xml:space="preserve">work </w:t>
      </w:r>
      <w:proofErr w:type="spellStart"/>
      <w:r w:rsidR="0085540D">
        <w:t>demosntrating</w:t>
      </w:r>
      <w:proofErr w:type="spellEnd"/>
      <w:r w:rsidR="00FB1EE4">
        <w:t xml:space="preserve"> that </w:t>
      </w:r>
      <w:r w:rsidR="00977B07">
        <w:t>non-emotional</w:t>
      </w:r>
      <w:r w:rsidR="00FB1EE4">
        <w:t xml:space="preserve"> (</w:t>
      </w:r>
      <w:r w:rsidR="005265CC">
        <w:t>numeric</w:t>
      </w:r>
      <w:r w:rsidR="00FB1EE4">
        <w:t xml:space="preserve">) load does not appear to affect </w:t>
      </w:r>
      <w:r w:rsidR="0085540D">
        <w:t>categorizations</w:t>
      </w:r>
      <w:r w:rsidR="00FB1EE4">
        <w:t xml:space="preserve"> of surprised faces</w:t>
      </w:r>
      <w:r w:rsidR="00845388">
        <w:t xml:space="preserve"> (</w:t>
      </w:r>
      <w:proofErr w:type="spellStart"/>
      <w:r w:rsidR="00845388">
        <w:t>Mattek</w:t>
      </w:r>
      <w:proofErr w:type="spellEnd"/>
      <w:r w:rsidR="00845388">
        <w:t xml:space="preserve"> et al., 2016)</w:t>
      </w:r>
      <w:r w:rsidR="00F9524C">
        <w:t>.</w:t>
      </w:r>
      <w:r w:rsidR="00B73BF9">
        <w:t xml:space="preserve"> </w:t>
      </w:r>
    </w:p>
    <w:p w14:paraId="54C109FA" w14:textId="6D1EB480" w:rsidR="00C8357A" w:rsidRDefault="00FB1EE4" w:rsidP="00AB6AF4">
      <w:pPr>
        <w:pStyle w:val="BodyText"/>
        <w:rPr>
          <w:ins w:id="542" w:author="Maital Neta [2]" w:date="2020-03-04T11:16:00Z"/>
        </w:rPr>
      </w:pPr>
      <w:r>
        <w:t xml:space="preserve">These findings are also consistent with </w:t>
      </w:r>
      <w:r w:rsidR="00110A99">
        <w:t xml:space="preserve">work </w:t>
      </w:r>
      <w:r>
        <w:t>showing</w:t>
      </w:r>
      <w:r w:rsidR="00110A99">
        <w:t xml:space="preserve"> </w:t>
      </w:r>
      <w:r w:rsidR="00977B07">
        <w:t>recruitment of dissociable neural resources for</w:t>
      </w:r>
      <w:r w:rsidR="00811FC5">
        <w:t xml:space="preserve"> cognitively demanding task</w:t>
      </w:r>
      <w:r w:rsidR="00977B07">
        <w:t xml:space="preserve">s </w:t>
      </w:r>
      <w:r w:rsidR="0085540D">
        <w:t>as a function of</w:t>
      </w:r>
      <w:r w:rsidR="00977B07">
        <w:t xml:space="preserve"> the </w:t>
      </w:r>
      <w:r w:rsidR="0085540D">
        <w:t xml:space="preserve">load </w:t>
      </w:r>
      <w:r w:rsidR="00977B07">
        <w:t>domain</w:t>
      </w:r>
      <w:r w:rsidR="0085540D" w:rsidDel="0085540D">
        <w:t xml:space="preserve"> </w:t>
      </w:r>
      <w:r w:rsidR="00C619F8">
        <w:t>(</w:t>
      </w:r>
      <w:proofErr w:type="spellStart"/>
      <w:r w:rsidR="00C619F8">
        <w:t>Etkin</w:t>
      </w:r>
      <w:proofErr w:type="spellEnd"/>
      <w:r w:rsidR="00C619F8">
        <w:t xml:space="preserve"> et al., 2006; Neta et al., 2011)</w:t>
      </w:r>
      <w:r w:rsidR="00110A99">
        <w:t xml:space="preserve">. For instance, performing an emotional expression-based n-back task recruited </w:t>
      </w:r>
      <w:r w:rsidR="00110A99">
        <w:lastRenderedPageBreak/>
        <w:t>greater amygdala activation when compared to an identity-based task</w:t>
      </w:r>
      <w:r w:rsidR="00811FC5">
        <w:t xml:space="preserve"> (Neta &amp; Whalen, 2011)</w:t>
      </w:r>
      <w:r w:rsidR="00110A99">
        <w:t xml:space="preserve">. </w:t>
      </w:r>
      <w:r w:rsidR="00215A03">
        <w:t>Given the initial negativity hypothesis’ prediction that positivity relies on regulat</w:t>
      </w:r>
      <w:r w:rsidR="00C8357A">
        <w:t>ory resources</w:t>
      </w:r>
      <w:r w:rsidR="00215A03">
        <w:t>,</w:t>
      </w:r>
      <w:r w:rsidR="000E4A86">
        <w:t xml:space="preserve"> </w:t>
      </w:r>
      <w:r w:rsidR="00215A03">
        <w:t xml:space="preserve">it may be that </w:t>
      </w:r>
      <w:r w:rsidR="00E11D06">
        <w:t>emotional</w:t>
      </w:r>
      <w:r w:rsidR="00215A03">
        <w:t xml:space="preserve"> loads </w:t>
      </w:r>
      <w:r w:rsidR="00C8357A">
        <w:t>depleted</w:t>
      </w:r>
      <w:r w:rsidR="00215A03">
        <w:t xml:space="preserve"> </w:t>
      </w:r>
      <w:r w:rsidR="00C8357A">
        <w:t>these resources by recruiting</w:t>
      </w:r>
      <w:r w:rsidR="00215A03">
        <w:t xml:space="preserve"> regions </w:t>
      </w:r>
      <w:r w:rsidR="00E11D06">
        <w:t xml:space="preserve">that are functionally connected with the amygdala and are important for </w:t>
      </w:r>
      <w:commentRangeStart w:id="543"/>
      <w:r w:rsidR="00E11D06">
        <w:t>emotion regulation</w:t>
      </w:r>
      <w:commentRangeEnd w:id="543"/>
      <w:r w:rsidR="00E11D06">
        <w:rPr>
          <w:rStyle w:val="CommentReference"/>
          <w:rFonts w:asciiTheme="minorHAnsi" w:hAnsiTheme="minorHAnsi"/>
        </w:rPr>
        <w:commentReference w:id="543"/>
      </w:r>
      <w:r w:rsidR="00215A03">
        <w:t xml:space="preserve">. One such region, the </w:t>
      </w:r>
      <w:r w:rsidR="00746FB3">
        <w:t>ventromedial prefrontal cortex (</w:t>
      </w:r>
      <w:proofErr w:type="spellStart"/>
      <w:r w:rsidR="00746FB3">
        <w:t>vmPFC</w:t>
      </w:r>
      <w:proofErr w:type="spellEnd"/>
      <w:r w:rsidR="00746FB3">
        <w:t xml:space="preserve">) </w:t>
      </w:r>
      <w:r w:rsidR="00EC65DD">
        <w:t xml:space="preserve">shows </w:t>
      </w:r>
      <w:r w:rsidR="00746FB3" w:rsidRPr="00483C3A">
        <w:rPr>
          <w:rFonts w:cs="Times New Roman"/>
          <w:color w:val="000000"/>
        </w:rPr>
        <w:t xml:space="preserve">anatomical, functional, and structural connectivity </w:t>
      </w:r>
      <w:r w:rsidR="00EC65DD">
        <w:rPr>
          <w:rFonts w:cs="Times New Roman"/>
          <w:color w:val="000000"/>
        </w:rPr>
        <w:t>with</w:t>
      </w:r>
      <w:r w:rsidR="00746FB3" w:rsidRPr="00483C3A">
        <w:rPr>
          <w:rFonts w:cs="Times New Roman"/>
          <w:color w:val="000000"/>
        </w:rPr>
        <w:t xml:space="preserve"> the amygdala</w:t>
      </w:r>
      <w:del w:id="544" w:author="Maital Neta [2]" w:date="2020-03-04T11:12:00Z">
        <w:r w:rsidR="00EC65DD" w:rsidDel="00C8357A">
          <w:rPr>
            <w:rFonts w:cs="Times New Roman"/>
            <w:color w:val="000000"/>
          </w:rPr>
          <w:delText>,</w:delText>
        </w:r>
      </w:del>
      <w:r w:rsidR="00EC65DD">
        <w:rPr>
          <w:rFonts w:cs="Times New Roman"/>
          <w:color w:val="000000"/>
        </w:rPr>
        <w:t xml:space="preserve"> </w:t>
      </w:r>
      <w:del w:id="545" w:author="Maital Neta [2]" w:date="2020-03-04T11:12:00Z">
        <w:r w:rsidR="00EC65DD" w:rsidDel="00C8357A">
          <w:rPr>
            <w:rFonts w:cs="Times New Roman"/>
            <w:color w:val="000000"/>
          </w:rPr>
          <w:delText>as demonstrated through human and</w:delText>
        </w:r>
        <w:r w:rsidR="00EC65DD" w:rsidRPr="00843F20" w:rsidDel="00C8357A">
          <w:rPr>
            <w:rFonts w:cs="Times New Roman"/>
            <w:color w:val="000000"/>
          </w:rPr>
          <w:delText xml:space="preserve"> non-human animal</w:delText>
        </w:r>
        <w:r w:rsidR="00EC65DD" w:rsidDel="00C8357A">
          <w:rPr>
            <w:rFonts w:cs="Times New Roman"/>
            <w:color w:val="000000"/>
          </w:rPr>
          <w:delText xml:space="preserve"> studie</w:delText>
        </w:r>
        <w:r w:rsidR="00EC65DD" w:rsidRPr="00843F20" w:rsidDel="00C8357A">
          <w:rPr>
            <w:rFonts w:cs="Times New Roman"/>
            <w:color w:val="000000"/>
          </w:rPr>
          <w:delText xml:space="preserve">s </w:delText>
        </w:r>
      </w:del>
      <w:r w:rsidR="00746FB3" w:rsidRPr="00483C3A">
        <w:rPr>
          <w:rFonts w:cs="Times New Roman"/>
          <w:color w:val="000000"/>
        </w:rPr>
        <w:t>(</w:t>
      </w:r>
      <w:r w:rsidR="00746FB3" w:rsidRPr="00483C3A">
        <w:rPr>
          <w:rFonts w:cs="Times New Roman"/>
          <w:color w:val="141413"/>
        </w:rPr>
        <w:t>Amaral et al., 1992; Milad &amp; Quirk, 2002</w:t>
      </w:r>
      <w:r w:rsidR="00746FB3">
        <w:rPr>
          <w:rFonts w:cs="Times New Roman"/>
          <w:color w:val="141413"/>
        </w:rPr>
        <w:t>;</w:t>
      </w:r>
      <w:r w:rsidR="00746FB3" w:rsidRPr="00483C3A">
        <w:rPr>
          <w:rFonts w:cs="Times New Roman"/>
          <w:color w:val="000000"/>
        </w:rPr>
        <w:t xml:space="preserve"> </w:t>
      </w:r>
      <w:r w:rsidR="00746FB3" w:rsidRPr="00483C3A">
        <w:rPr>
          <w:rFonts w:cs="Times New Roman"/>
          <w:color w:val="141413"/>
        </w:rPr>
        <w:t>Johansen-Berg et al., 2008; Kim &amp; Whalen, 2009</w:t>
      </w:r>
      <w:r w:rsidR="00746FB3">
        <w:rPr>
          <w:rFonts w:cs="Times New Roman"/>
          <w:color w:val="141413"/>
        </w:rPr>
        <w:t>;</w:t>
      </w:r>
      <w:r w:rsidR="00746FB3" w:rsidRPr="00483C3A">
        <w:rPr>
          <w:rFonts w:cs="Times New Roman"/>
          <w:color w:val="141413"/>
        </w:rPr>
        <w:t xml:space="preserve"> Amaral, 1992; </w:t>
      </w:r>
      <w:proofErr w:type="spellStart"/>
      <w:r w:rsidR="00746FB3" w:rsidRPr="00483C3A">
        <w:rPr>
          <w:rFonts w:cs="Times New Roman"/>
          <w:color w:val="141413"/>
        </w:rPr>
        <w:t>Ghashghaei</w:t>
      </w:r>
      <w:proofErr w:type="spellEnd"/>
      <w:r w:rsidR="00746FB3" w:rsidRPr="00483C3A">
        <w:rPr>
          <w:rFonts w:cs="Times New Roman"/>
          <w:color w:val="141413"/>
        </w:rPr>
        <w:t xml:space="preserve"> et al., 2007). </w:t>
      </w:r>
      <w:r w:rsidR="00C8357A">
        <w:rPr>
          <w:rFonts w:cs="Times New Roman"/>
          <w:color w:val="141413"/>
        </w:rPr>
        <w:t xml:space="preserve">and shows inverse activity patterns with amygdala (e.g., </w:t>
      </w:r>
      <w:proofErr w:type="spellStart"/>
      <w:r w:rsidR="00C8357A">
        <w:rPr>
          <w:rFonts w:cs="Times New Roman"/>
          <w:color w:val="141413"/>
        </w:rPr>
        <w:t>vmPFC</w:t>
      </w:r>
      <w:proofErr w:type="spellEnd"/>
      <w:r w:rsidR="00C8357A">
        <w:rPr>
          <w:rFonts w:cs="Times New Roman"/>
          <w:color w:val="141413"/>
        </w:rPr>
        <w:t xml:space="preserve"> increases as amygdala decreases) </w:t>
      </w:r>
      <w:r w:rsidR="00746FB3" w:rsidRPr="00483C3A">
        <w:rPr>
          <w:rFonts w:cs="Times New Roman"/>
          <w:color w:val="141413"/>
        </w:rPr>
        <w:t xml:space="preserve">when subjects are asked to </w:t>
      </w:r>
      <w:r w:rsidR="00C8357A">
        <w:rPr>
          <w:rFonts w:cs="Times New Roman"/>
          <w:color w:val="141413"/>
        </w:rPr>
        <w:t>regulate their emotions</w:t>
      </w:r>
      <w:r w:rsidR="00746FB3" w:rsidRPr="00483C3A">
        <w:rPr>
          <w:rFonts w:cs="Times New Roman"/>
          <w:color w:val="141413"/>
        </w:rPr>
        <w:t xml:space="preserve"> (Ochsner et al., 2002; Jackson et al., 2003; </w:t>
      </w:r>
      <w:proofErr w:type="spellStart"/>
      <w:r w:rsidR="00746FB3" w:rsidRPr="00483C3A">
        <w:rPr>
          <w:rFonts w:cs="Times New Roman"/>
          <w:color w:val="141413"/>
        </w:rPr>
        <w:t>Urry</w:t>
      </w:r>
      <w:proofErr w:type="spellEnd"/>
      <w:r w:rsidR="00746FB3" w:rsidRPr="00483C3A">
        <w:rPr>
          <w:rFonts w:cs="Times New Roman"/>
          <w:color w:val="141413"/>
        </w:rPr>
        <w:t xml:space="preserve"> et al., </w:t>
      </w:r>
      <w:proofErr w:type="spellStart"/>
      <w:r w:rsidR="00746FB3" w:rsidRPr="00483C3A">
        <w:rPr>
          <w:rFonts w:cs="Times New Roman"/>
          <w:color w:val="141413"/>
        </w:rPr>
        <w:t>xxxx</w:t>
      </w:r>
      <w:proofErr w:type="spellEnd"/>
      <w:r w:rsidR="00746FB3" w:rsidRPr="00483C3A">
        <w:rPr>
          <w:rFonts w:cs="Times New Roman"/>
          <w:color w:val="141413"/>
        </w:rPr>
        <w:t xml:space="preserve">; van </w:t>
      </w:r>
      <w:proofErr w:type="spellStart"/>
      <w:r w:rsidR="00746FB3" w:rsidRPr="00483C3A">
        <w:rPr>
          <w:rFonts w:cs="Times New Roman"/>
          <w:color w:val="141413"/>
        </w:rPr>
        <w:t>Reekum</w:t>
      </w:r>
      <w:proofErr w:type="spellEnd"/>
      <w:r w:rsidR="00746FB3" w:rsidRPr="00483C3A">
        <w:rPr>
          <w:rFonts w:cs="Times New Roman"/>
          <w:color w:val="141413"/>
        </w:rPr>
        <w:t xml:space="preserve"> et al., 2007)</w:t>
      </w:r>
      <w:r w:rsidR="00C8357A">
        <w:rPr>
          <w:rFonts w:cs="Times New Roman"/>
          <w:color w:val="141413"/>
        </w:rPr>
        <w:t xml:space="preserve"> and in response to</w:t>
      </w:r>
      <w:r w:rsidR="00C8357A">
        <w:t xml:space="preserve"> positive categorizations of surprised faces (Kim et al., 2003)</w:t>
      </w:r>
      <w:r w:rsidR="00746FB3" w:rsidRPr="00483C3A">
        <w:rPr>
          <w:rFonts w:cs="Times New Roman"/>
          <w:color w:val="141413"/>
        </w:rPr>
        <w:t>.</w:t>
      </w:r>
      <w:r w:rsidR="00746FB3" w:rsidRPr="00C8357A">
        <w:rPr>
          <w:rFonts w:cs="Times New Roman"/>
          <w:color w:val="141413"/>
        </w:rPr>
        <w:t xml:space="preserve"> </w:t>
      </w:r>
    </w:p>
    <w:p w14:paraId="4A9CF6BF" w14:textId="539461BC" w:rsidR="00AB6AF4" w:rsidRDefault="00AB6AF4" w:rsidP="00AB6AF4">
      <w:pPr>
        <w:pStyle w:val="BodyText"/>
      </w:pPr>
      <w:r>
        <w:t xml:space="preserve">Critically, these results </w:t>
      </w:r>
      <w:r w:rsidR="00B2675E">
        <w:t xml:space="preserve">also </w:t>
      </w:r>
      <w:r>
        <w:t xml:space="preserve">corroborate </w:t>
      </w:r>
      <w:r w:rsidR="00C8357A">
        <w:t xml:space="preserve">evidence that resource depletion is associated with a greater reliance on bottom-up </w:t>
      </w:r>
      <w:r>
        <w:t>emotional responses</w:t>
      </w:r>
      <w:r w:rsidR="00386B14">
        <w:t xml:space="preserve"> </w:t>
      </w:r>
      <w:r w:rsidR="00C8357A">
        <w:t xml:space="preserve">and weaker </w:t>
      </w:r>
      <w:r w:rsidR="00B2675E">
        <w:t>top-down responses</w:t>
      </w:r>
      <w:r>
        <w:t xml:space="preserve">. For </w:t>
      </w:r>
      <w:proofErr w:type="gramStart"/>
      <w:r>
        <w:t xml:space="preserve">example, </w:t>
      </w:r>
      <w:r w:rsidR="00B2675E" w:rsidRPr="00B2675E">
        <w:t xml:space="preserve"> </w:t>
      </w:r>
      <w:r w:rsidR="00FE5C4A">
        <w:t>some</w:t>
      </w:r>
      <w:proofErr w:type="gramEnd"/>
      <w:r w:rsidR="00FE5C4A">
        <w:t xml:space="preserve"> work has shown </w:t>
      </w:r>
      <w:r w:rsidR="00B2675E">
        <w:t>negative images recruited greater amygdala and less prefrontal activity under depletion</w:t>
      </w:r>
      <w:r>
        <w:t xml:space="preserve"> (Wagner &amp; Heatherton, 2013</w:t>
      </w:r>
      <w:r w:rsidR="00386B14">
        <w:t>)</w:t>
      </w:r>
      <w:r w:rsidR="00C8357A">
        <w:t xml:space="preserve">. </w:t>
      </w:r>
      <w:r w:rsidR="00B2675E">
        <w:t xml:space="preserve">In the context of surprised faces, the initial bottom-up response associated with greater amygdala activity results in more negative categorizations (Kim et al., 2003; Neta &amp; Whalen, 2010; Petro et al., 2018). </w:t>
      </w:r>
      <w:r w:rsidR="002A286A">
        <w:t>Thus,</w:t>
      </w:r>
      <w:r w:rsidR="00386B14">
        <w:t xml:space="preserve"> the increase in negative </w:t>
      </w:r>
      <w:r w:rsidR="00B2675E">
        <w:t>categorizations</w:t>
      </w:r>
      <w:r w:rsidR="00386B14">
        <w:t xml:space="preserve"> of surprise under emotional load supports the initial negativity hypothesis. </w:t>
      </w:r>
    </w:p>
    <w:p w14:paraId="530FDE44" w14:textId="24D77723" w:rsidR="00F80A18" w:rsidRPr="00F80A18" w:rsidRDefault="00F80A18" w:rsidP="005E0250">
      <w:pPr>
        <w:pStyle w:val="BodyText"/>
        <w:ind w:firstLine="0"/>
        <w:rPr>
          <w:b/>
          <w:bCs/>
        </w:rPr>
      </w:pPr>
      <w:r>
        <w:rPr>
          <w:b/>
          <w:bCs/>
        </w:rPr>
        <w:t>Domain-general effects</w:t>
      </w:r>
    </w:p>
    <w:p w14:paraId="597EED4F" w14:textId="7460AAA7" w:rsidR="00026506" w:rsidRDefault="00C94860" w:rsidP="00E90F86">
      <w:pPr>
        <w:pStyle w:val="BodyText"/>
      </w:pPr>
      <w:r>
        <w:t xml:space="preserve">While subjective </w:t>
      </w:r>
      <w:r w:rsidR="00AF2F07">
        <w:t xml:space="preserve">categorizations </w:t>
      </w:r>
      <w:r>
        <w:t xml:space="preserve">of ambiguity were susceptible to </w:t>
      </w:r>
      <w:r w:rsidR="00A46C0B">
        <w:t xml:space="preserve">the </w:t>
      </w:r>
      <w:r w:rsidR="00CC5282">
        <w:t>load domain</w:t>
      </w:r>
      <w:r>
        <w:t xml:space="preserve">, the </w:t>
      </w:r>
      <w:r w:rsidR="00AF2F07">
        <w:t>response competition was</w:t>
      </w:r>
      <w:r>
        <w:t xml:space="preserve"> </w:t>
      </w:r>
      <w:r w:rsidR="00C83B2F">
        <w:t xml:space="preserve">instead </w:t>
      </w:r>
      <w:r w:rsidR="00AC5E79">
        <w:t>vulnerable</w:t>
      </w:r>
      <w:r>
        <w:t xml:space="preserve"> to </w:t>
      </w:r>
      <w:r w:rsidR="00F80A18">
        <w:t xml:space="preserve">domain-general </w:t>
      </w:r>
      <w:r>
        <w:t xml:space="preserve">cognitive demands. That is, </w:t>
      </w:r>
      <w:r>
        <w:lastRenderedPageBreak/>
        <w:t>maximum deviations varied as a function of low compared to high load</w:t>
      </w:r>
      <w:r w:rsidR="00AC5E79">
        <w:t>, regardless of the load domain</w:t>
      </w:r>
      <w:r>
        <w:t>.</w:t>
      </w:r>
      <w:r w:rsidR="00C83B2F">
        <w:t xml:space="preserve"> </w:t>
      </w:r>
      <w:r>
        <w:t>Specifically,</w:t>
      </w:r>
      <w:r w:rsidR="00AC5E79">
        <w:t xml:space="preserve"> under a low load, </w:t>
      </w:r>
      <w:r w:rsidR="00334150">
        <w:t xml:space="preserve">positive </w:t>
      </w:r>
      <w:r w:rsidR="00AF2F07">
        <w:t>categorizations are</w:t>
      </w:r>
      <w:r w:rsidR="00334150">
        <w:t xml:space="preserve"> typically </w:t>
      </w:r>
      <w:r w:rsidR="00AC5E79">
        <w:t xml:space="preserve">associated with </w:t>
      </w:r>
      <w:r w:rsidR="00334150">
        <w:t>greater response competition</w:t>
      </w:r>
      <w:r w:rsidR="00AC5E79">
        <w:t xml:space="preserve"> than negative </w:t>
      </w:r>
      <w:r w:rsidR="00AF2F07">
        <w:t>categorizations</w:t>
      </w:r>
      <w:r w:rsidR="00AC5E79">
        <w:t>, but this effect was no longer present under high load. Further, th</w:t>
      </w:r>
      <w:r w:rsidR="00FD6A40">
        <w:t xml:space="preserve">is effect was driven by an </w:t>
      </w:r>
      <w:r w:rsidR="00FD6A40" w:rsidRPr="00FE5C4A">
        <w:rPr>
          <w:i/>
        </w:rPr>
        <w:t>increase</w:t>
      </w:r>
      <w:r w:rsidR="00FD6A40">
        <w:t xml:space="preserve"> in response competition for negative trials under high load</w:t>
      </w:r>
      <w:r w:rsidR="00FE5C4A">
        <w:t xml:space="preserve">, although there was also a non-significant trend for response competition for positive trials to </w:t>
      </w:r>
      <w:r w:rsidR="00FE5C4A">
        <w:rPr>
          <w:i/>
          <w:iCs/>
        </w:rPr>
        <w:t>decrease</w:t>
      </w:r>
      <w:r w:rsidR="00FE5C4A">
        <w:t xml:space="preserve"> under load</w:t>
      </w:r>
      <w:r w:rsidR="00FD6A40">
        <w:t xml:space="preserve">. </w:t>
      </w:r>
      <w:proofErr w:type="gramStart"/>
      <w:r w:rsidR="00B50383">
        <w:t>This replicates</w:t>
      </w:r>
      <w:proofErr w:type="gramEnd"/>
      <w:r w:rsidR="00B50383">
        <w:t xml:space="preserve"> previous work showing that the </w:t>
      </w:r>
      <w:r w:rsidR="00AF2F07">
        <w:t>response competition</w:t>
      </w:r>
      <w:r w:rsidR="00B50383">
        <w:t xml:space="preserve"> underlying the valence bias task </w:t>
      </w:r>
      <w:r w:rsidR="00AF2F07">
        <w:t xml:space="preserve">is </w:t>
      </w:r>
      <w:r w:rsidR="00B50383">
        <w:t xml:space="preserve">susceptible to </w:t>
      </w:r>
      <w:r w:rsidR="00AF2F07">
        <w:t xml:space="preserve">increased </w:t>
      </w:r>
      <w:r w:rsidR="00B50383">
        <w:t>cognitive demands</w:t>
      </w:r>
      <w:r w:rsidR="007477B7">
        <w:t xml:space="preserve"> generally</w:t>
      </w:r>
      <w:r w:rsidR="00B50383">
        <w:t xml:space="preserve"> (</w:t>
      </w:r>
      <w:proofErr w:type="spellStart"/>
      <w:r w:rsidR="00B50383">
        <w:t>Mattek</w:t>
      </w:r>
      <w:proofErr w:type="spellEnd"/>
      <w:r w:rsidR="00B50383">
        <w:t xml:space="preserve"> et al., 2016).</w:t>
      </w:r>
      <w:r w:rsidR="007477B7" w:rsidDel="00334150">
        <w:t xml:space="preserve"> </w:t>
      </w:r>
      <w:r w:rsidR="00210509">
        <w:t xml:space="preserve">One interpretation of these </w:t>
      </w:r>
      <w:r w:rsidR="00FD6A40">
        <w:t>findings</w:t>
      </w:r>
      <w:r w:rsidR="00210509">
        <w:t xml:space="preserve"> is that </w:t>
      </w:r>
      <w:r w:rsidR="00AF2F07">
        <w:t>response competition</w:t>
      </w:r>
      <w:r>
        <w:t xml:space="preserve"> may reflect a type of distraction effect (</w:t>
      </w:r>
      <w:r w:rsidR="002A40ED">
        <w:t>S</w:t>
      </w:r>
      <w:r w:rsidR="002A40ED" w:rsidRPr="002A40ED">
        <w:t xml:space="preserve">pivey, Grosjean, </w:t>
      </w:r>
      <w:r w:rsidR="002A40ED">
        <w:t xml:space="preserve">&amp; </w:t>
      </w:r>
      <w:proofErr w:type="spellStart"/>
      <w:r w:rsidR="002A40ED" w:rsidRPr="002A40ED">
        <w:t>Knoblich</w:t>
      </w:r>
      <w:proofErr w:type="spellEnd"/>
      <w:r w:rsidR="002A40ED">
        <w:t xml:space="preserve">, </w:t>
      </w:r>
      <w:r w:rsidR="002A40ED" w:rsidRPr="002A40ED">
        <w:t>2005</w:t>
      </w:r>
      <w:r>
        <w:t>)</w:t>
      </w:r>
      <w:r w:rsidR="00AF2F07">
        <w:t xml:space="preserve">, consistent with effects showing high load results in </w:t>
      </w:r>
      <w:r>
        <w:t xml:space="preserve">deficits in </w:t>
      </w:r>
      <w:r w:rsidR="005D158D">
        <w:t>inhibiting</w:t>
      </w:r>
      <w:r>
        <w:t xml:space="preserve"> task-irrelevant information (</w:t>
      </w:r>
      <w:proofErr w:type="spellStart"/>
      <w:r>
        <w:t>Lavi</w:t>
      </w:r>
      <w:r w:rsidR="00227673">
        <w:t>e</w:t>
      </w:r>
      <w:proofErr w:type="spellEnd"/>
      <w:r w:rsidR="00227673">
        <w:t xml:space="preserve">, Hirst, de </w:t>
      </w:r>
      <w:proofErr w:type="spellStart"/>
      <w:r w:rsidR="00227673">
        <w:t>Fockert</w:t>
      </w:r>
      <w:proofErr w:type="spellEnd"/>
      <w:r w:rsidR="00227673">
        <w:t xml:space="preserve">, &amp; </w:t>
      </w:r>
      <w:proofErr w:type="spellStart"/>
      <w:r w:rsidR="00227673">
        <w:t>Vidling</w:t>
      </w:r>
      <w:proofErr w:type="spellEnd"/>
      <w:r w:rsidR="00227673">
        <w:t>, 2004</w:t>
      </w:r>
      <w:r>
        <w:t>).</w:t>
      </w:r>
      <w:r w:rsidR="009506D6">
        <w:t xml:space="preserve"> </w:t>
      </w:r>
    </w:p>
    <w:p w14:paraId="103D42CE" w14:textId="183691E6" w:rsidR="00110A99" w:rsidRDefault="00BF1875">
      <w:pPr>
        <w:pStyle w:val="BodyText"/>
        <w:ind w:firstLine="0"/>
        <w:rPr>
          <w:ins w:id="546" w:author="Maital Neta [2]" w:date="2020-03-04T11:36:00Z"/>
        </w:rPr>
      </w:pPr>
      <w:r>
        <w:tab/>
      </w:r>
      <w:r w:rsidR="00110A99" w:rsidRPr="00534605">
        <w:t xml:space="preserve">Previous work has shown that </w:t>
      </w:r>
      <w:r w:rsidR="00110A99">
        <w:t xml:space="preserve">emotional </w:t>
      </w:r>
      <w:r w:rsidR="00110A99" w:rsidRPr="00534605">
        <w:t xml:space="preserve">ambiguity </w:t>
      </w:r>
      <w:r w:rsidR="00E90F86">
        <w:t>categorization</w:t>
      </w:r>
      <w:r w:rsidR="00E90F86" w:rsidRPr="00534605">
        <w:t xml:space="preserve"> </w:t>
      </w:r>
      <w:r w:rsidR="00110A99" w:rsidRPr="00534605">
        <w:t xml:space="preserve">relies on </w:t>
      </w:r>
      <w:r w:rsidR="00110A99">
        <w:t xml:space="preserve">a domain-general task control network called </w:t>
      </w:r>
      <w:r w:rsidR="00110A99" w:rsidRPr="00534605">
        <w:t>the cingul</w:t>
      </w:r>
      <w:r w:rsidR="00110A99">
        <w:t>o</w:t>
      </w:r>
      <w:r w:rsidR="00110A99" w:rsidRPr="00534605">
        <w:t xml:space="preserve">-opercular network (Neta et al., 2013); though speculative, </w:t>
      </w:r>
      <w:r w:rsidR="00110A99">
        <w:t>the</w:t>
      </w:r>
      <w:r w:rsidR="00110A99" w:rsidRPr="00534605">
        <w:t xml:space="preserve"> cognitive loa</w:t>
      </w:r>
      <w:r w:rsidR="00110A99">
        <w:t xml:space="preserve">ds </w:t>
      </w:r>
      <w:r w:rsidR="00110A99" w:rsidRPr="00534605">
        <w:t>may have taxed these resources</w:t>
      </w:r>
      <w:r w:rsidR="00110A99">
        <w:t xml:space="preserve">, as this network is recruited in response to many types of ambiguity (Neta et al., 2013; Neta et al., 2014; </w:t>
      </w:r>
      <w:proofErr w:type="spellStart"/>
      <w:r w:rsidR="00110A99">
        <w:t>Sterzer</w:t>
      </w:r>
      <w:proofErr w:type="spellEnd"/>
      <w:r w:rsidR="00110A99">
        <w:t xml:space="preserve">, Russ, </w:t>
      </w:r>
      <w:proofErr w:type="spellStart"/>
      <w:r w:rsidR="00110A99">
        <w:t>Preibisch</w:t>
      </w:r>
      <w:proofErr w:type="spellEnd"/>
      <w:r w:rsidR="00110A99">
        <w:t>, &amp; Kleinschmidt, 2002; Thompson-</w:t>
      </w:r>
      <w:proofErr w:type="spellStart"/>
      <w:r w:rsidR="00110A99">
        <w:t>Schill</w:t>
      </w:r>
      <w:proofErr w:type="spellEnd"/>
      <w:r w:rsidR="00110A99">
        <w:t xml:space="preserve">, </w:t>
      </w:r>
      <w:proofErr w:type="spellStart"/>
      <w:r w:rsidR="00110A99">
        <w:t>D’Esposito</w:t>
      </w:r>
      <w:proofErr w:type="spellEnd"/>
      <w:r w:rsidR="00110A99">
        <w:t>, Aguirre, &amp; Farah, 1997)</w:t>
      </w:r>
      <w:r w:rsidR="00110A99" w:rsidRPr="00534605">
        <w:t xml:space="preserve">. </w:t>
      </w:r>
      <w:r w:rsidR="00110A99">
        <w:t>Other neuroimaging work supports the notion that cognitive loads would preoccupy resources in the cingulo-opercular network; for instance, regions in the network (i.e., </w:t>
      </w:r>
      <w:commentRangeStart w:id="547"/>
      <w:r w:rsidR="00110A99">
        <w:t xml:space="preserve">anterior cingulate cortex </w:t>
      </w:r>
      <w:commentRangeEnd w:id="547"/>
      <w:r w:rsidR="00FD6A40">
        <w:rPr>
          <w:rStyle w:val="CommentReference"/>
          <w:rFonts w:asciiTheme="minorHAnsi" w:hAnsiTheme="minorHAnsi"/>
        </w:rPr>
        <w:commentReference w:id="547"/>
      </w:r>
      <w:r w:rsidR="00110A99">
        <w:t xml:space="preserve">and anterior insula) regularly show activity increases during cognitively demanding tasks, such as those requiring increased attention and control (Duncan &amp; Owen, 2000; Nee, Wager, &amp; </w:t>
      </w:r>
      <w:proofErr w:type="spellStart"/>
      <w:r w:rsidR="00110A99">
        <w:t>Jonides</w:t>
      </w:r>
      <w:proofErr w:type="spellEnd"/>
      <w:r w:rsidR="00110A99">
        <w:t xml:space="preserve">, 2007). As such, the demands induced during high cognitive load, regardless of the emotional properties of the load, likely increased demands in this network. Ultimately, this increase in </w:t>
      </w:r>
      <w:r w:rsidR="00110A99">
        <w:lastRenderedPageBreak/>
        <w:t xml:space="preserve">demands for this domain-general network are one explanation for the observed increase in response competition (i.e., maximum deviations) </w:t>
      </w:r>
      <w:r w:rsidR="008663D5">
        <w:t xml:space="preserve">for negative ratings </w:t>
      </w:r>
      <w:r w:rsidR="00110A99">
        <w:t xml:space="preserve">during high cognitive load. </w:t>
      </w:r>
    </w:p>
    <w:p w14:paraId="60BBC3BF" w14:textId="77777777" w:rsidR="00E90F86" w:rsidRDefault="00E90F86" w:rsidP="00E90F86">
      <w:pPr>
        <w:pStyle w:val="BodyText"/>
        <w:rPr>
          <w:ins w:id="548" w:author="Maital Neta [2]" w:date="2020-03-04T11:36:00Z"/>
        </w:rPr>
      </w:pPr>
    </w:p>
    <w:p w14:paraId="5BEB753C" w14:textId="25708C3E" w:rsidR="001A3D7B" w:rsidRPr="00890073" w:rsidRDefault="001A3D7B" w:rsidP="00890073">
      <w:pPr>
        <w:pStyle w:val="BodyText"/>
        <w:ind w:firstLine="0"/>
        <w:rPr>
          <w:b/>
          <w:bCs/>
        </w:rPr>
      </w:pPr>
      <w:r>
        <w:rPr>
          <w:b/>
          <w:bCs/>
        </w:rPr>
        <w:t xml:space="preserve">Limitations and </w:t>
      </w:r>
      <w:r w:rsidR="005F09AD">
        <w:rPr>
          <w:b/>
          <w:bCs/>
        </w:rPr>
        <w:t>future directions</w:t>
      </w:r>
    </w:p>
    <w:p w14:paraId="18554907" w14:textId="1DB8F133" w:rsidR="0058292A" w:rsidRDefault="000A4C06" w:rsidP="0058292A">
      <w:pPr>
        <w:pStyle w:val="BodyText"/>
      </w:pPr>
      <w:r>
        <w:t>T</w:t>
      </w:r>
      <w:r w:rsidR="007F3164">
        <w:t>he</w:t>
      </w:r>
      <w:r>
        <w:t xml:space="preserve">re are a few limitations to the </w:t>
      </w:r>
      <w:r w:rsidR="007F3164">
        <w:t>present</w:t>
      </w:r>
      <w:r w:rsidR="002A5159">
        <w:t xml:space="preserve"> study. </w:t>
      </w:r>
      <w:r>
        <w:t xml:space="preserve">First, </w:t>
      </w:r>
      <w:proofErr w:type="spellStart"/>
      <w:r>
        <w:t>acuracy</w:t>
      </w:r>
      <w:proofErr w:type="spellEnd"/>
      <w:r>
        <w:t xml:space="preserve"> on the memory probe task, even under high load, was high, suggesting that the cognitive resources were not </w:t>
      </w:r>
      <w:r w:rsidR="00E90F86">
        <w:t>depleted</w:t>
      </w:r>
      <w:r w:rsidR="00AE43BF">
        <w:t xml:space="preserve"> heavily</w:t>
      </w:r>
      <w:r>
        <w:t xml:space="preserve">. </w:t>
      </w:r>
      <w:r w:rsidR="0058292A">
        <w:t>Relatedly, participants may have been able to rely on recognition</w:t>
      </w:r>
      <w:r w:rsidR="00E90F86">
        <w:t xml:space="preserve"> (</w:t>
      </w:r>
      <w:r w:rsidR="0058292A">
        <w:t>rather than active working memory maintenance</w:t>
      </w:r>
      <w:r w:rsidR="00E90F86">
        <w:t>)</w:t>
      </w:r>
      <w:r w:rsidR="0058292A">
        <w:t xml:space="preserve"> for the memory probes, as humans are readily able to identify previously seen images after exposure to a large amount of material (i.e., 600 images) at high accuracy (Shepard, 1967). </w:t>
      </w:r>
      <w:r w:rsidR="00E90F86">
        <w:t>Relatedly</w:t>
      </w:r>
      <w:r w:rsidR="0058292A">
        <w:t xml:space="preserve">, in the present study, each image appeared within only one image matrix and each matrix was only presented once, perhaps facilitating participants’ ability to recognize the image during the memory probe. Future work could address this by increasing the demands of the task, either by using more than six images in the high load matrix, re-using some images across trials making it more difficult to remember in the image probe was presented on that specific trial, or making the probe task more difficult (e.g., testing the location of the image in the previous matrix rather than just a present/not judgment). </w:t>
      </w:r>
    </w:p>
    <w:p w14:paraId="2DB0580C" w14:textId="2DE5AD98" w:rsidR="00915B97" w:rsidRDefault="0058292A" w:rsidP="0058292A">
      <w:pPr>
        <w:pStyle w:val="BodyText"/>
        <w:rPr>
          <w:ins w:id="549" w:author="Maital Neta [2]" w:date="2020-03-04T11:41:00Z"/>
        </w:rPr>
      </w:pPr>
      <w:r>
        <w:t xml:space="preserve">Further, we attempted to use a similar working memory task that could directly compare emotional versus non-emotional properties. Thus, unlike previous work that used numerical sequences that could be rehearsed using verbal working memory, our task likely relies more on visual working memory (Baddeley, 1998). In the context of visual working memory, perhaps one interesting avenue for future work is to incorporate </w:t>
      </w:r>
      <w:r w:rsidR="003F26BA">
        <w:t xml:space="preserve">eye tracking to </w:t>
      </w:r>
      <w:r>
        <w:t>explore</w:t>
      </w:r>
      <w:r w:rsidR="003F26BA">
        <w:t xml:space="preserve"> which images participants attend</w:t>
      </w:r>
      <w:r>
        <w:t>ed</w:t>
      </w:r>
      <w:r w:rsidR="003F26BA">
        <w:t xml:space="preserve"> to the most within a matrix, offering insight into which images may be most </w:t>
      </w:r>
      <w:r w:rsidR="003F26BA">
        <w:lastRenderedPageBreak/>
        <w:t xml:space="preserve">likely to be held in working memory. In turn, this </w:t>
      </w:r>
      <w:r w:rsidR="00D37515">
        <w:t xml:space="preserve">would allow testing on a trial-by-trial basis, such that attention towards either positive or negative emotional images could be quantified and </w:t>
      </w:r>
      <w:r w:rsidR="005F09AD">
        <w:t>explored in the context of</w:t>
      </w:r>
      <w:r w:rsidR="00D37515">
        <w:t xml:space="preserve"> </w:t>
      </w:r>
      <w:r>
        <w:t xml:space="preserve">subsequent </w:t>
      </w:r>
      <w:r w:rsidR="005F09AD">
        <w:t>ratings</w:t>
      </w:r>
      <w:r w:rsidR="00D37515">
        <w:t xml:space="preserve"> of surprised expressions. </w:t>
      </w:r>
    </w:p>
    <w:p w14:paraId="5F415CFC" w14:textId="65506C49" w:rsidR="00E90F86" w:rsidRDefault="00E90F86" w:rsidP="0058292A">
      <w:pPr>
        <w:pStyle w:val="BodyText"/>
      </w:pPr>
      <w:r>
        <w:t xml:space="preserve">Finally, the effects of high load on response trajectories are different from those of stress; that is, negative categorizations of surprise are associated with greater response competition under high load but lower response competition under stress. It is possible that different resources are depleted in these different circumstances, and/or that a different network of brain regions are required for task performance when under high load or high stress. Future work will be needed to disentangle these effects. </w:t>
      </w:r>
    </w:p>
    <w:p w14:paraId="1E7C5E0F" w14:textId="7E007580" w:rsidR="005F09AD" w:rsidRPr="00E90F86" w:rsidRDefault="005F09AD" w:rsidP="00E90F86">
      <w:pPr>
        <w:pStyle w:val="BodyText"/>
        <w:ind w:firstLine="0"/>
        <w:rPr>
          <w:b/>
          <w:bCs/>
        </w:rPr>
      </w:pPr>
      <w:r>
        <w:rPr>
          <w:b/>
          <w:bCs/>
        </w:rPr>
        <w:t>Conclusions</w:t>
      </w:r>
    </w:p>
    <w:p w14:paraId="0C4CBED5" w14:textId="13D8710F" w:rsidR="00492EE5" w:rsidRDefault="003E2C2A" w:rsidP="00571EF7">
      <w:pPr>
        <w:pStyle w:val="BodyText"/>
        <w:rPr>
          <w:b/>
          <w:bCs/>
        </w:rPr>
      </w:pPr>
      <w:r>
        <w:t xml:space="preserve">Here we </w:t>
      </w:r>
      <w:r w:rsidR="00575DAF">
        <w:t xml:space="preserve">have </w:t>
      </w:r>
      <w:r w:rsidR="00FF02B7">
        <w:t>provide</w:t>
      </w:r>
      <w:r w:rsidR="00575DAF">
        <w:t>d</w:t>
      </w:r>
      <w:r w:rsidR="00FF02B7">
        <w:t xml:space="preserve"> both a conceptual replication and </w:t>
      </w:r>
      <w:r w:rsidR="00AE4ABA">
        <w:t xml:space="preserve">a novel </w:t>
      </w:r>
      <w:r w:rsidR="00FF02B7">
        <w:t xml:space="preserve">extension of </w:t>
      </w:r>
      <w:r>
        <w:t xml:space="preserve">previous work </w:t>
      </w:r>
      <w:r w:rsidR="00FF02B7">
        <w:t>which tested</w:t>
      </w:r>
      <w:r>
        <w:t xml:space="preserve"> the effects of </w:t>
      </w:r>
      <w:r w:rsidR="00AE0F60">
        <w:t xml:space="preserve">cognitive </w:t>
      </w:r>
      <w:r>
        <w:t xml:space="preserve">load on </w:t>
      </w:r>
      <w:r w:rsidR="00702797">
        <w:t>categorizations</w:t>
      </w:r>
      <w:r w:rsidR="00AE0F60">
        <w:t xml:space="preserve"> </w:t>
      </w:r>
      <w:r>
        <w:t>of ambiguity</w:t>
      </w:r>
      <w:r w:rsidR="00AE4ABA">
        <w:t xml:space="preserve"> (</w:t>
      </w:r>
      <w:proofErr w:type="spellStart"/>
      <w:r w:rsidR="00AE4ABA">
        <w:t>Mattek</w:t>
      </w:r>
      <w:proofErr w:type="spellEnd"/>
      <w:r w:rsidR="00AE4ABA">
        <w:t xml:space="preserve"> et al., 2016). Notably, </w:t>
      </w:r>
      <w:r w:rsidR="00702797">
        <w:t>these findings illuminate the processes putatively needed for arriving at a positive categorization by demonstrating that, under emotional load, these positive categorizations were less</w:t>
      </w:r>
      <w:r w:rsidR="00A84376">
        <w:t xml:space="preserve"> likely. As such, t</w:t>
      </w:r>
      <w:r w:rsidR="00AE0F60">
        <w:t xml:space="preserve">hese findings lend </w:t>
      </w:r>
      <w:r w:rsidR="00A84376">
        <w:t xml:space="preserve">further </w:t>
      </w:r>
      <w:r w:rsidR="00AE0F60">
        <w:t xml:space="preserve">support for the initial negativity hypothesis by suggesting that </w:t>
      </w:r>
      <w:r w:rsidR="00A84376">
        <w:t>positivity</w:t>
      </w:r>
      <w:r w:rsidR="00AE0F60">
        <w:t xml:space="preserve"> </w:t>
      </w:r>
      <w:r w:rsidR="00A84376">
        <w:t xml:space="preserve">(more so than negativity) </w:t>
      </w:r>
      <w:r w:rsidR="00AE0F60">
        <w:t xml:space="preserve">relies </w:t>
      </w:r>
      <w:r w:rsidR="00A84376">
        <w:t xml:space="preserve">on additional </w:t>
      </w:r>
      <w:r w:rsidR="00AE0F60">
        <w:t>emotion</w:t>
      </w:r>
      <w:r w:rsidR="00FE5C4A">
        <w:t>-related</w:t>
      </w:r>
      <w:r w:rsidR="00A84376">
        <w:t xml:space="preserve"> resources</w:t>
      </w:r>
      <w:r w:rsidR="00AE0F60">
        <w:t xml:space="preserve">. </w:t>
      </w:r>
      <w:r w:rsidR="00FF02B7">
        <w:t xml:space="preserve">We also demonstrated a domain-general effect of load on </w:t>
      </w:r>
      <w:r w:rsidR="00AE0F60">
        <w:t xml:space="preserve">response </w:t>
      </w:r>
      <w:r w:rsidR="00A84376">
        <w:t>competition</w:t>
      </w:r>
      <w:r w:rsidR="00FF02B7">
        <w:t xml:space="preserve">, which </w:t>
      </w:r>
      <w:r w:rsidR="00AE4ABA">
        <w:t xml:space="preserve">is </w:t>
      </w:r>
      <w:r w:rsidR="005960C0">
        <w:t xml:space="preserve">likely </w:t>
      </w:r>
      <w:r w:rsidR="00AE4ABA">
        <w:t>related to</w:t>
      </w:r>
      <w:r w:rsidR="005960C0">
        <w:t xml:space="preserve"> </w:t>
      </w:r>
      <w:r w:rsidR="00AE4ABA">
        <w:t xml:space="preserve">the </w:t>
      </w:r>
      <w:r w:rsidR="005960C0">
        <w:t>domain-general demands of high load within the cingulo-opercular network</w:t>
      </w:r>
      <w:r w:rsidR="00FF02B7">
        <w:t>. Future work should explore the</w:t>
      </w:r>
      <w:r w:rsidR="00AE0F60">
        <w:t xml:space="preserve"> underlying</w:t>
      </w:r>
      <w:r w:rsidR="00FF02B7">
        <w:t xml:space="preserve"> neural </w:t>
      </w:r>
      <w:r w:rsidR="00AE0F60">
        <w:t>mechanisms of these processes</w:t>
      </w:r>
      <w:r w:rsidR="00F03ED5">
        <w:t xml:space="preserve">. </w:t>
      </w:r>
      <w:r w:rsidR="00AE0F60">
        <w:t xml:space="preserve">Notably, elucidating the </w:t>
      </w:r>
      <w:r w:rsidR="006E7AAF">
        <w:t>neural mechanisms through which individuals become more negative would offer insight into a range of clinical disorders characterized by negativity bias (e.g., anxiety, depression)</w:t>
      </w:r>
      <w:r w:rsidR="00A84376">
        <w:t>. Further, this work</w:t>
      </w:r>
      <w:r w:rsidR="006E7AAF">
        <w:t xml:space="preserve"> may even shed light on mechanisms through </w:t>
      </w:r>
      <w:r w:rsidR="006E7AAF">
        <w:lastRenderedPageBreak/>
        <w:t xml:space="preserve">which those in cognitively and emotionally demanding positions (e.g., </w:t>
      </w:r>
      <w:r w:rsidR="00D16ACA">
        <w:t>healthcare workers</w:t>
      </w:r>
      <w:r w:rsidR="006E7AAF">
        <w:t>) experience negativity related to workplace burnout.</w:t>
      </w:r>
    </w:p>
    <w:p w14:paraId="314EF533" w14:textId="005BF17D" w:rsidR="00492EE5" w:rsidRDefault="00492EE5" w:rsidP="00492EE5">
      <w:pPr>
        <w:pStyle w:val="BodyText"/>
        <w:ind w:firstLine="0"/>
        <w:rPr>
          <w:b/>
          <w:bCs/>
        </w:rPr>
      </w:pPr>
    </w:p>
    <w:p w14:paraId="624BEFBF" w14:textId="122E2C86" w:rsidR="00492EE5" w:rsidRPr="00B53EF7" w:rsidRDefault="00492EE5" w:rsidP="00443B0B">
      <w:pPr>
        <w:pStyle w:val="BodyText"/>
        <w:ind w:firstLine="0"/>
        <w:rPr>
          <w:bCs/>
        </w:rPr>
      </w:pPr>
      <w:proofErr w:type="spellStart"/>
      <w:r>
        <w:rPr>
          <w:b/>
          <w:bCs/>
        </w:rPr>
        <w:t>Acknowlegements</w:t>
      </w:r>
      <w:proofErr w:type="spellEnd"/>
      <w:r>
        <w:rPr>
          <w:b/>
          <w:bCs/>
        </w:rPr>
        <w:t xml:space="preserve">: </w:t>
      </w:r>
      <w:r w:rsidR="00A81CFA" w:rsidRPr="00571EF7">
        <w:rPr>
          <w:bCs/>
        </w:rPr>
        <w:t xml:space="preserve">We thank Hannah E. </w:t>
      </w:r>
      <w:proofErr w:type="spellStart"/>
      <w:r w:rsidR="00A81CFA" w:rsidRPr="00571EF7">
        <w:rPr>
          <w:bCs/>
        </w:rPr>
        <w:t>Raila</w:t>
      </w:r>
      <w:proofErr w:type="spellEnd"/>
      <w:r w:rsidR="00A81CFA" w:rsidRPr="00571EF7">
        <w:rPr>
          <w:bCs/>
        </w:rPr>
        <w:t xml:space="preserve"> for early discussions about the hypotheses and approach. </w:t>
      </w:r>
      <w:r w:rsidRPr="00A81CFA">
        <w:rPr>
          <w:bCs/>
        </w:rPr>
        <w:t>We thank Michael</w:t>
      </w:r>
      <w:r w:rsidRPr="00443B0B">
        <w:rPr>
          <w:bCs/>
        </w:rPr>
        <w:t xml:space="preserve"> </w:t>
      </w:r>
      <w:r w:rsidR="002344B4" w:rsidRPr="00443B0B">
        <w:rPr>
          <w:bCs/>
        </w:rPr>
        <w:t xml:space="preserve">D. </w:t>
      </w:r>
      <w:r w:rsidRPr="00443B0B">
        <w:rPr>
          <w:bCs/>
        </w:rPr>
        <w:t>Dodd</w:t>
      </w:r>
      <w:r w:rsidR="002344B4" w:rsidRPr="00443B0B">
        <w:rPr>
          <w:bCs/>
        </w:rPr>
        <w:t xml:space="preserve"> and </w:t>
      </w:r>
      <w:r w:rsidRPr="00443B0B">
        <w:rPr>
          <w:bCs/>
        </w:rPr>
        <w:t xml:space="preserve">Jeffrey </w:t>
      </w:r>
      <w:r w:rsidR="002344B4" w:rsidRPr="00443B0B">
        <w:rPr>
          <w:bCs/>
        </w:rPr>
        <w:t xml:space="preserve">R. </w:t>
      </w:r>
      <w:r w:rsidRPr="00443B0B">
        <w:rPr>
          <w:bCs/>
        </w:rPr>
        <w:t xml:space="preserve">Stevens for </w:t>
      </w:r>
      <w:r w:rsidR="0015563F" w:rsidRPr="00443B0B">
        <w:rPr>
          <w:bCs/>
        </w:rPr>
        <w:t xml:space="preserve">suggestions and comments on earlier version of the manuscript. We thank Rebecca </w:t>
      </w:r>
      <w:r w:rsidR="002648E3" w:rsidRPr="00443B0B">
        <w:rPr>
          <w:bCs/>
        </w:rPr>
        <w:t xml:space="preserve">L. </w:t>
      </w:r>
      <w:r w:rsidR="0015563F" w:rsidRPr="00443B0B">
        <w:rPr>
          <w:bCs/>
        </w:rPr>
        <w:t xml:space="preserve">Brock for statistical consultation. </w:t>
      </w:r>
      <w:r w:rsidR="002344B4" w:rsidRPr="00443B0B">
        <w:rPr>
          <w:bCs/>
        </w:rPr>
        <w:t>And we thank Catherine C. Brown</w:t>
      </w:r>
      <w:r w:rsidR="008B7F1B" w:rsidRPr="00443B0B">
        <w:rPr>
          <w:bCs/>
        </w:rPr>
        <w:t xml:space="preserve">, Nathan M. Petro, and </w:t>
      </w:r>
      <w:commentRangeStart w:id="550"/>
      <w:r w:rsidR="008B7F1B" w:rsidRPr="00443B0B">
        <w:rPr>
          <w:bCs/>
        </w:rPr>
        <w:t xml:space="preserve">Kayla Clark </w:t>
      </w:r>
      <w:commentRangeEnd w:id="550"/>
      <w:r w:rsidR="008B7F1B" w:rsidRPr="00B53EF7">
        <w:rPr>
          <w:rStyle w:val="CommentReference"/>
          <w:rFonts w:asciiTheme="minorHAnsi" w:hAnsiTheme="minorHAnsi"/>
        </w:rPr>
        <w:commentReference w:id="550"/>
      </w:r>
      <w:r w:rsidR="002344B4" w:rsidRPr="00443B0B">
        <w:rPr>
          <w:bCs/>
        </w:rPr>
        <w:t>for feedback on a later draft of the manuscript.</w:t>
      </w:r>
    </w:p>
    <w:p w14:paraId="40436734" w14:textId="06A5DB1E" w:rsidR="003E2C2A" w:rsidRDefault="003E2C2A" w:rsidP="00443B0B">
      <w:pPr>
        <w:pStyle w:val="BodyText"/>
      </w:pPr>
    </w:p>
    <w:p w14:paraId="3B0877A9" w14:textId="77777777" w:rsidR="005B1A05" w:rsidRDefault="005B1A05">
      <w:pPr>
        <w:pStyle w:val="Heading1"/>
      </w:pPr>
    </w:p>
    <w:p w14:paraId="09B724BE" w14:textId="77777777" w:rsidR="00704CDD" w:rsidRPr="00704CDD" w:rsidRDefault="00704CDD" w:rsidP="00443B0B">
      <w:pPr>
        <w:pStyle w:val="BodyText"/>
        <w:ind w:firstLine="0"/>
      </w:pPr>
    </w:p>
    <w:p w14:paraId="17BAF8D1" w14:textId="77777777" w:rsidR="00571EF7" w:rsidRDefault="00571EF7">
      <w:pPr>
        <w:rPr>
          <w:ins w:id="551" w:author="Maital Neta [2]" w:date="2020-03-04T11:41:00Z"/>
          <w:rFonts w:ascii="Times New Roman" w:eastAsiaTheme="majorEastAsia" w:hAnsi="Times New Roman" w:cstheme="majorBidi"/>
          <w:b/>
          <w:bCs/>
          <w:szCs w:val="32"/>
        </w:rPr>
      </w:pPr>
      <w:ins w:id="552" w:author="Maital Neta [2]" w:date="2020-03-04T11:41:00Z">
        <w:r>
          <w:br w:type="page"/>
        </w:r>
      </w:ins>
    </w:p>
    <w:p w14:paraId="47E4F458" w14:textId="08AAB3A8" w:rsidR="00704CDD" w:rsidRDefault="00704CDD" w:rsidP="00704CDD">
      <w:pPr>
        <w:pStyle w:val="Heading1"/>
      </w:pPr>
      <w:r>
        <w:lastRenderedPageBreak/>
        <w:t>References</w:t>
      </w:r>
    </w:p>
    <w:p w14:paraId="357EAE2F" w14:textId="77777777" w:rsidR="00704CDD" w:rsidRDefault="00704CDD">
      <w:pPr>
        <w:pStyle w:val="FirstParagraph"/>
        <w:spacing w:line="240" w:lineRule="auto"/>
        <w:ind w:left="720" w:hanging="720"/>
        <w:pPrChange w:id="553" w:author="Maital Neta [2]" w:date="2020-02-21T11:45:00Z">
          <w:pPr>
            <w:pStyle w:val="FirstParagraph"/>
          </w:pPr>
        </w:pPrChange>
      </w:pPr>
      <w:bookmarkStart w:id="554"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r w:rsidR="00D56C13">
        <w:fldChar w:fldCharType="begin"/>
      </w:r>
      <w:r w:rsidR="00D56C13">
        <w:instrText xml:space="preserve"> HYPERLINK "https://doi.org/10.1037/emo0000312" \h </w:instrText>
      </w:r>
      <w:r w:rsidR="00D56C13">
        <w:fldChar w:fldCharType="separate"/>
      </w:r>
      <w:r>
        <w:rPr>
          <w:rStyle w:val="Hyperlink"/>
        </w:rPr>
        <w:t>10.1037/emo0000312</w:t>
      </w:r>
      <w:r w:rsidR="00D56C13">
        <w:rPr>
          <w:rStyle w:val="Hyperlink"/>
        </w:rPr>
        <w:fldChar w:fldCharType="end"/>
      </w:r>
    </w:p>
    <w:bookmarkEnd w:id="554"/>
    <w:p w14:paraId="57ED0F39" w14:textId="77777777" w:rsidR="00704CDD" w:rsidRDefault="00704CDD">
      <w:pPr>
        <w:pStyle w:val="BodyText"/>
        <w:spacing w:line="240" w:lineRule="auto"/>
        <w:ind w:left="720" w:hanging="720"/>
        <w:pPrChange w:id="555" w:author="Maital Neta [2]" w:date="2020-02-21T11:45:00Z">
          <w:pPr>
            <w:pStyle w:val="BodyText"/>
          </w:pPr>
        </w:pPrChange>
      </w:pPr>
      <w:r>
        <w:t xml:space="preserve">Baddeley, A. D. (1986). Working memory. </w:t>
      </w:r>
      <w:r>
        <w:rPr>
          <w:i/>
        </w:rPr>
        <w:t>Philosophical Transactions of the Royal Society of London</w:t>
      </w:r>
      <w:r>
        <w:t xml:space="preserve">, </w:t>
      </w:r>
      <w:r>
        <w:rPr>
          <w:i/>
        </w:rPr>
        <w:t>302</w:t>
      </w:r>
      <w:r>
        <w:t>(110), 311–324.</w:t>
      </w:r>
    </w:p>
    <w:p w14:paraId="3C6DE8DB" w14:textId="5FAA6820" w:rsidR="00704CDD" w:rsidRDefault="00704CDD">
      <w:pPr>
        <w:pStyle w:val="BodyText"/>
        <w:spacing w:line="240" w:lineRule="auto"/>
        <w:ind w:left="720" w:hanging="720"/>
        <w:rPr>
          <w:ins w:id="556" w:author="Nicholas Harp" w:date="2020-02-24T08:33:00Z"/>
          <w:rStyle w:val="Hyperlink"/>
        </w:rPr>
      </w:pPr>
      <w:bookmarkStart w:id="557" w:name="ref-barrett_emotional_2019"/>
      <w:r>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movements. </w:t>
      </w:r>
      <w:r>
        <w:rPr>
          <w:i/>
        </w:rPr>
        <w:t>Psychological Science in the Public Interest: A Journal of the American Psychological Society</w:t>
      </w:r>
      <w:r>
        <w:t xml:space="preserve">, </w:t>
      </w:r>
      <w:r>
        <w:rPr>
          <w:i/>
        </w:rPr>
        <w:t>20</w:t>
      </w:r>
      <w:r>
        <w:t>(1), 1–68. doi:</w:t>
      </w:r>
      <w:hyperlink r:id="rId14">
        <w:r>
          <w:rPr>
            <w:rStyle w:val="Hyperlink"/>
          </w:rPr>
          <w:t>10.1177/1529100619832930</w:t>
        </w:r>
      </w:hyperlink>
    </w:p>
    <w:p w14:paraId="27697422" w14:textId="0FCBD2CB" w:rsidR="00237743" w:rsidRDefault="00237743">
      <w:pPr>
        <w:pStyle w:val="BodyText"/>
        <w:spacing w:line="240" w:lineRule="auto"/>
        <w:ind w:left="720" w:hanging="720"/>
        <w:pPrChange w:id="558" w:author="Nicholas Harp" w:date="2020-02-24T08:33:00Z">
          <w:pPr>
            <w:pStyle w:val="BodyText"/>
          </w:pPr>
        </w:pPrChange>
      </w:pPr>
      <w:ins w:id="559" w:author="Nicholas Harp" w:date="2020-02-24T08:33:00Z">
        <w:r w:rsidRPr="000C2B3C">
          <w:t>Bates</w:t>
        </w:r>
        <w:r>
          <w:t>, D.</w:t>
        </w:r>
        <w:r w:rsidRPr="000C2B3C">
          <w:t xml:space="preserve">, </w:t>
        </w:r>
        <w:proofErr w:type="spellStart"/>
        <w:r w:rsidRPr="000C2B3C">
          <w:t>Maechler</w:t>
        </w:r>
        <w:proofErr w:type="spellEnd"/>
        <w:r>
          <w:t>, M.,</w:t>
        </w:r>
        <w:r w:rsidRPr="000C2B3C">
          <w:t xml:space="preserve"> </w:t>
        </w:r>
        <w:proofErr w:type="spellStart"/>
        <w:r w:rsidRPr="000C2B3C">
          <w:t>Bolker</w:t>
        </w:r>
        <w:proofErr w:type="spellEnd"/>
        <w:r>
          <w:t>, B.</w:t>
        </w:r>
        <w:r w:rsidRPr="000C2B3C">
          <w:t xml:space="preserve">, </w:t>
        </w:r>
        <w:r>
          <w:t xml:space="preserve">&amp; </w:t>
        </w:r>
        <w:r w:rsidRPr="000C2B3C">
          <w:t>Walker</w:t>
        </w:r>
        <w:r>
          <w:t>, S.</w:t>
        </w:r>
        <w:r w:rsidRPr="000C2B3C">
          <w:t xml:space="preserve"> (2015). Fitting </w:t>
        </w:r>
        <w:r>
          <w:t>l</w:t>
        </w:r>
        <w:r w:rsidRPr="000C2B3C">
          <w:t xml:space="preserve">inear </w:t>
        </w:r>
        <w:r>
          <w:t>m</w:t>
        </w:r>
        <w:r w:rsidRPr="000C2B3C">
          <w:t>ixed-</w:t>
        </w:r>
        <w:r>
          <w:t>e</w:t>
        </w:r>
        <w:r w:rsidRPr="000C2B3C">
          <w:t xml:space="preserve">ffects </w:t>
        </w:r>
        <w:r>
          <w:t>m</w:t>
        </w:r>
        <w:r w:rsidRPr="000C2B3C">
          <w:t xml:space="preserve">odels </w:t>
        </w:r>
        <w:r>
          <w:t>u</w:t>
        </w:r>
        <w:r w:rsidRPr="000C2B3C">
          <w:t xml:space="preserve">sing lme4. </w:t>
        </w:r>
        <w:r w:rsidRPr="006C1A1D">
          <w:rPr>
            <w:i/>
            <w:iCs/>
          </w:rPr>
          <w:t>Journal of Statistical Software</w:t>
        </w:r>
        <w:r w:rsidRPr="000C2B3C">
          <w:t xml:space="preserve">, </w:t>
        </w:r>
        <w:r w:rsidRPr="006C1A1D">
          <w:rPr>
            <w:i/>
            <w:iCs/>
          </w:rPr>
          <w:t>67</w:t>
        </w:r>
        <w:r w:rsidRPr="000C2B3C">
          <w:t>(1), 1-48.</w:t>
        </w:r>
        <w:r>
          <w:t xml:space="preserve"> </w:t>
        </w:r>
        <w:r w:rsidRPr="000C2B3C">
          <w:t>doi:10.18637/</w:t>
        </w:r>
        <w:proofErr w:type="gramStart"/>
        <w:r w:rsidRPr="000C2B3C">
          <w:t>jss.v067.i</w:t>
        </w:r>
        <w:proofErr w:type="gramEnd"/>
        <w:r w:rsidRPr="000C2B3C">
          <w:t>01.</w:t>
        </w:r>
      </w:ins>
    </w:p>
    <w:p w14:paraId="5F8AE9A8" w14:textId="77777777" w:rsidR="00704CDD" w:rsidRDefault="00704CDD">
      <w:pPr>
        <w:pStyle w:val="BodyText"/>
        <w:spacing w:line="240" w:lineRule="auto"/>
        <w:ind w:left="720" w:hanging="720"/>
        <w:pPrChange w:id="560" w:author="Maital Neta [2]" w:date="2020-02-21T11:45:00Z">
          <w:pPr>
            <w:pStyle w:val="BodyText"/>
          </w:pPr>
        </w:pPrChange>
      </w:pPr>
      <w:bookmarkStart w:id="561" w:name="ref-baumeister_self-regulation_1996"/>
      <w:bookmarkEnd w:id="557"/>
      <w:r>
        <w:t xml:space="preserve">Baumeister, R. F., &amp; Heatherton, T. F. (1996). Self-regulation failure: An overview. </w:t>
      </w:r>
      <w:r>
        <w:rPr>
          <w:i/>
        </w:rPr>
        <w:t>Psychological Inquiry</w:t>
      </w:r>
      <w:r>
        <w:t xml:space="preserve">, </w:t>
      </w:r>
      <w:r>
        <w:rPr>
          <w:i/>
        </w:rPr>
        <w:t>7</w:t>
      </w:r>
      <w:r>
        <w:t>(1), 1–15. doi:</w:t>
      </w:r>
      <w:r w:rsidR="00D56C13">
        <w:fldChar w:fldCharType="begin"/>
      </w:r>
      <w:r w:rsidR="00D56C13">
        <w:instrText xml:space="preserve"> HYPERLINK "https://doi.org/10.1207/s15327965pli0701_1" \h </w:instrText>
      </w:r>
      <w:r w:rsidR="00D56C13">
        <w:fldChar w:fldCharType="separate"/>
      </w:r>
      <w:r>
        <w:rPr>
          <w:rStyle w:val="Hyperlink"/>
        </w:rPr>
        <w:t>10.1207/s15327965pli0701_1</w:t>
      </w:r>
      <w:r w:rsidR="00D56C13">
        <w:rPr>
          <w:rStyle w:val="Hyperlink"/>
        </w:rPr>
        <w:fldChar w:fldCharType="end"/>
      </w:r>
    </w:p>
    <w:p w14:paraId="6F32B289" w14:textId="77777777" w:rsidR="00704CDD" w:rsidRDefault="00704CDD">
      <w:pPr>
        <w:pStyle w:val="BodyText"/>
        <w:spacing w:line="240" w:lineRule="auto"/>
        <w:ind w:left="720" w:hanging="720"/>
        <w:pPrChange w:id="562" w:author="Maital Neta [2]" w:date="2020-02-21T11:45:00Z">
          <w:pPr>
            <w:pStyle w:val="BodyText"/>
          </w:pPr>
        </w:pPrChange>
      </w:pPr>
      <w:bookmarkStart w:id="563" w:name="ref-blair_modulation_2007"/>
      <w:bookmarkEnd w:id="561"/>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r w:rsidR="00D56C13">
        <w:fldChar w:fldCharType="begin"/>
      </w:r>
      <w:r w:rsidR="00D56C13">
        <w:instrText xml:space="preserve"> HYPERLINK "https://doi.org/10.1016/j.neuroimage.2006.11.048" \h </w:instrText>
      </w:r>
      <w:r w:rsidR="00D56C13">
        <w:fldChar w:fldCharType="separate"/>
      </w:r>
      <w:r>
        <w:rPr>
          <w:rStyle w:val="Hyperlink"/>
        </w:rPr>
        <w:t>10.1016/j.neuroimage.2006.11.048</w:t>
      </w:r>
      <w:r w:rsidR="00D56C13">
        <w:rPr>
          <w:rStyle w:val="Hyperlink"/>
        </w:rPr>
        <w:fldChar w:fldCharType="end"/>
      </w:r>
    </w:p>
    <w:bookmarkEnd w:id="563"/>
    <w:p w14:paraId="06F8302D" w14:textId="77777777" w:rsidR="00704CDD" w:rsidRDefault="00704CDD">
      <w:pPr>
        <w:pStyle w:val="BodyText"/>
        <w:spacing w:line="240" w:lineRule="auto"/>
        <w:ind w:left="720" w:hanging="720"/>
        <w:pPrChange w:id="564" w:author="Maital Neta [2]" w:date="2020-02-21T11:45:00Z">
          <w:pPr>
            <w:pStyle w:val="BodyText"/>
          </w:pPr>
        </w:pPrChange>
      </w:pPr>
      <w:r>
        <w:t xml:space="preserve">Brown, C. C., Raio, C. M., &amp; Neta, M. (2017). Cortisol responses enhance negative valence perception for ambiguous facial expressions. </w:t>
      </w:r>
      <w:r>
        <w:rPr>
          <w:i/>
        </w:rPr>
        <w:t>Scientific Reports</w:t>
      </w:r>
      <w:r>
        <w:t xml:space="preserve">, </w:t>
      </w:r>
      <w:r>
        <w:rPr>
          <w:i/>
        </w:rPr>
        <w:t>7</w:t>
      </w:r>
      <w:r>
        <w:t>(1), 15107. doi:</w:t>
      </w:r>
      <w:r w:rsidR="00D56C13">
        <w:fldChar w:fldCharType="begin"/>
      </w:r>
      <w:r w:rsidR="00D56C13">
        <w:instrText xml:space="preserve"> HYPERLINK "https://doi.org/10.1038/s41598-017-14846-3" \h </w:instrText>
      </w:r>
      <w:r w:rsidR="00D56C13">
        <w:fldChar w:fldCharType="separate"/>
      </w:r>
      <w:r>
        <w:rPr>
          <w:rStyle w:val="Hyperlink"/>
        </w:rPr>
        <w:t>10.1038/s41598-017-14846-3</w:t>
      </w:r>
      <w:r w:rsidR="00D56C13">
        <w:rPr>
          <w:rStyle w:val="Hyperlink"/>
        </w:rPr>
        <w:fldChar w:fldCharType="end"/>
      </w:r>
    </w:p>
    <w:p w14:paraId="7A5CF24E" w14:textId="77777777" w:rsidR="00704CDD" w:rsidRDefault="00704CDD">
      <w:pPr>
        <w:pStyle w:val="BodyText"/>
        <w:spacing w:line="240" w:lineRule="auto"/>
        <w:ind w:left="720" w:hanging="720"/>
        <w:pPrChange w:id="565" w:author="Maital Neta [2]" w:date="2020-02-21T11:45:00Z">
          <w:pPr>
            <w:pStyle w:val="BodyText"/>
          </w:pPr>
        </w:pPrChange>
      </w:pPr>
      <w:bookmarkStart w:id="566"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r w:rsidR="00D56C13">
        <w:fldChar w:fldCharType="begin"/>
      </w:r>
      <w:r w:rsidR="00D56C13">
        <w:instrText xml:space="preserve"> HYPERLINK "https://doi.org/10.1371/journal.pone.0197278" \h </w:instrText>
      </w:r>
      <w:r w:rsidR="00D56C13">
        <w:fldChar w:fldCharType="separate"/>
      </w:r>
      <w:r>
        <w:rPr>
          <w:rStyle w:val="Hyperlink"/>
        </w:rPr>
        <w:t>10.1371/journal.pone.0197278</w:t>
      </w:r>
      <w:r w:rsidR="00D56C13">
        <w:rPr>
          <w:rStyle w:val="Hyperlink"/>
        </w:rPr>
        <w:fldChar w:fldCharType="end"/>
      </w:r>
    </w:p>
    <w:p w14:paraId="5AC890DF" w14:textId="77777777" w:rsidR="00704CDD" w:rsidRDefault="00704CDD">
      <w:pPr>
        <w:pStyle w:val="BodyText"/>
        <w:spacing w:line="240" w:lineRule="auto"/>
        <w:ind w:left="720" w:hanging="720"/>
        <w:pPrChange w:id="567" w:author="Maital Neta [2]" w:date="2020-02-21T11:45:00Z">
          <w:pPr>
            <w:pStyle w:val="BodyText"/>
          </w:pPr>
        </w:pPrChange>
      </w:pPr>
      <w:bookmarkStart w:id="568" w:name="ref-burnham_cognitive_2010"/>
      <w:bookmarkEnd w:id="566"/>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r w:rsidR="00D56C13">
        <w:fldChar w:fldCharType="begin"/>
      </w:r>
      <w:r w:rsidR="00D56C13">
        <w:instrText xml:space="preserve"> HYPERLINK "https://doi.org/10.1016/j.actpsy.2010.05.003" \h </w:instrText>
      </w:r>
      <w:r w:rsidR="00D56C13">
        <w:fldChar w:fldCharType="separate"/>
      </w:r>
      <w:r>
        <w:rPr>
          <w:rStyle w:val="Hyperlink"/>
        </w:rPr>
        <w:t>10.1016/j.actpsy.2010.05.003</w:t>
      </w:r>
      <w:r w:rsidR="00D56C13">
        <w:rPr>
          <w:rStyle w:val="Hyperlink"/>
        </w:rPr>
        <w:fldChar w:fldCharType="end"/>
      </w:r>
    </w:p>
    <w:p w14:paraId="5B6AA2A3" w14:textId="77777777" w:rsidR="00704CDD" w:rsidRDefault="00704CDD">
      <w:pPr>
        <w:pStyle w:val="BodyText"/>
        <w:spacing w:line="240" w:lineRule="auto"/>
        <w:ind w:left="720" w:hanging="720"/>
        <w:pPrChange w:id="569" w:author="Maital Neta [2]" w:date="2020-02-21T11:45:00Z">
          <w:pPr>
            <w:pStyle w:val="BodyText"/>
          </w:pPr>
        </w:pPrChange>
      </w:pPr>
      <w:bookmarkStart w:id="570" w:name="ref-calcagni_analyzing_2017"/>
      <w:bookmarkEnd w:id="568"/>
      <w:proofErr w:type="spellStart"/>
      <w:r>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r w:rsidR="00D56C13">
        <w:fldChar w:fldCharType="begin"/>
      </w:r>
      <w:r w:rsidR="00D56C13">
        <w:instrText xml:space="preserve"> HYPERLINK "https://doi.org/10.3758/s13428-016-0839-5" \h </w:instrText>
      </w:r>
      <w:r w:rsidR="00D56C13">
        <w:fldChar w:fldCharType="separate"/>
      </w:r>
      <w:r>
        <w:rPr>
          <w:rStyle w:val="Hyperlink"/>
        </w:rPr>
        <w:t>10.3758/s13428-016-0839-5</w:t>
      </w:r>
      <w:r w:rsidR="00D56C13">
        <w:rPr>
          <w:rStyle w:val="Hyperlink"/>
        </w:rPr>
        <w:fldChar w:fldCharType="end"/>
      </w:r>
    </w:p>
    <w:p w14:paraId="24EE2913" w14:textId="77777777" w:rsidR="00704CDD" w:rsidRDefault="00704CDD">
      <w:pPr>
        <w:pStyle w:val="BodyText"/>
        <w:spacing w:line="240" w:lineRule="auto"/>
        <w:ind w:left="720" w:hanging="720"/>
        <w:pPrChange w:id="571" w:author="Maital Neta [2]" w:date="2020-02-21T11:45:00Z">
          <w:pPr>
            <w:pStyle w:val="BodyText"/>
          </w:pPr>
        </w:pPrChange>
      </w:pPr>
      <w:bookmarkStart w:id="572" w:name="ref-carroll_facial_1996"/>
      <w:bookmarkEnd w:id="570"/>
      <w:r>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r w:rsidR="00D56C13">
        <w:fldChar w:fldCharType="begin"/>
      </w:r>
      <w:r w:rsidR="00D56C13">
        <w:instrText xml:space="preserve"> HYPERLINK "https://doi.org/10.1037//0022-3514.70.2.205" \h </w:instrText>
      </w:r>
      <w:r w:rsidR="00D56C13">
        <w:fldChar w:fldCharType="separate"/>
      </w:r>
      <w:r>
        <w:rPr>
          <w:rStyle w:val="Hyperlink"/>
        </w:rPr>
        <w:t>10.1037//0022-3514.70.2.205</w:t>
      </w:r>
      <w:r w:rsidR="00D56C13">
        <w:rPr>
          <w:rStyle w:val="Hyperlink"/>
        </w:rPr>
        <w:fldChar w:fldCharType="end"/>
      </w:r>
    </w:p>
    <w:p w14:paraId="5FAA79EB" w14:textId="77777777" w:rsidR="00704CDD" w:rsidRDefault="00704CDD">
      <w:pPr>
        <w:pStyle w:val="BodyText"/>
        <w:spacing w:line="240" w:lineRule="auto"/>
        <w:ind w:left="720" w:hanging="720"/>
        <w:pPrChange w:id="573" w:author="Maital Neta [2]" w:date="2020-02-21T11:45:00Z">
          <w:pPr>
            <w:pStyle w:val="BodyText"/>
          </w:pPr>
        </w:pPrChange>
      </w:pPr>
      <w:bookmarkStart w:id="574" w:name="ref-chandler_cognitive_1991"/>
      <w:bookmarkEnd w:id="572"/>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r w:rsidR="00D56C13">
        <w:fldChar w:fldCharType="begin"/>
      </w:r>
      <w:r w:rsidR="00D56C13">
        <w:instrText xml:space="preserve"> HYPERLINK "https://doi.org/10.1207/s1532690xci0804_2" \h </w:instrText>
      </w:r>
      <w:r w:rsidR="00D56C13">
        <w:fldChar w:fldCharType="separate"/>
      </w:r>
      <w:r>
        <w:rPr>
          <w:rStyle w:val="Hyperlink"/>
        </w:rPr>
        <w:t>10.1207/s1532690xci0804_2</w:t>
      </w:r>
      <w:r w:rsidR="00D56C13">
        <w:rPr>
          <w:rStyle w:val="Hyperlink"/>
        </w:rPr>
        <w:fldChar w:fldCharType="end"/>
      </w:r>
    </w:p>
    <w:p w14:paraId="2A14192B" w14:textId="464ECB7E" w:rsidR="00704CDD" w:rsidRDefault="00704CDD">
      <w:pPr>
        <w:pStyle w:val="BodyText"/>
        <w:spacing w:line="240" w:lineRule="auto"/>
        <w:ind w:left="720" w:hanging="720"/>
        <w:rPr>
          <w:ins w:id="575" w:author="Nicholas Harp" w:date="2020-02-24T08:32:00Z"/>
        </w:rPr>
      </w:pPr>
      <w:bookmarkStart w:id="576" w:name="ref-darwin_expression_1872"/>
      <w:bookmarkEnd w:id="574"/>
      <w:r>
        <w:t xml:space="preserve">Darwin, C. (1872). </w:t>
      </w:r>
      <w:r>
        <w:rPr>
          <w:i/>
        </w:rPr>
        <w:t>The expression of the emotions in man and animals</w:t>
      </w:r>
      <w:r>
        <w:t>. John Murray.</w:t>
      </w:r>
    </w:p>
    <w:p w14:paraId="57E17511" w14:textId="1A3789B3" w:rsidR="000C2B3C" w:rsidDel="00237743" w:rsidRDefault="000C2B3C">
      <w:pPr>
        <w:pStyle w:val="BodyText"/>
        <w:spacing w:line="240" w:lineRule="auto"/>
        <w:ind w:left="720" w:hanging="720"/>
        <w:rPr>
          <w:del w:id="577" w:author="Nicholas Harp" w:date="2020-02-24T08:33:00Z"/>
        </w:rPr>
        <w:pPrChange w:id="578" w:author="Maital Neta [2]" w:date="2020-02-21T11:45:00Z">
          <w:pPr>
            <w:pStyle w:val="BodyText"/>
          </w:pPr>
        </w:pPrChange>
      </w:pPr>
    </w:p>
    <w:p w14:paraId="60165691" w14:textId="77777777" w:rsidR="00704CDD" w:rsidRDefault="00704CDD">
      <w:pPr>
        <w:pStyle w:val="BodyText"/>
        <w:spacing w:line="240" w:lineRule="auto"/>
        <w:ind w:left="720" w:hanging="720"/>
        <w:pPrChange w:id="579" w:author="Maital Neta [2]" w:date="2020-02-21T11:45:00Z">
          <w:pPr>
            <w:pStyle w:val="BodyText"/>
          </w:pPr>
        </w:pPrChange>
      </w:pPr>
      <w:bookmarkStart w:id="580" w:name="ref-duncan_common_2000"/>
      <w:bookmarkEnd w:id="576"/>
      <w:r>
        <w:t xml:space="preserve">Duncan, J., &amp; Owen, A. M. (2000). Common regions of the human frontal lobe recruited by diverse cognitive demands. </w:t>
      </w:r>
      <w:r>
        <w:rPr>
          <w:i/>
        </w:rPr>
        <w:t>Trends in Neurosciences</w:t>
      </w:r>
      <w:r>
        <w:t xml:space="preserve">, </w:t>
      </w:r>
      <w:r>
        <w:rPr>
          <w:i/>
        </w:rPr>
        <w:t>23</w:t>
      </w:r>
      <w:r>
        <w:t>(10), 475–483. doi:</w:t>
      </w:r>
      <w:r w:rsidR="00D56C13">
        <w:fldChar w:fldCharType="begin"/>
      </w:r>
      <w:r w:rsidR="00D56C13">
        <w:instrText xml:space="preserve"> HYPERLINK "https://doi.org/10.1016/s0166-2236(00)01633-7" \h </w:instrText>
      </w:r>
      <w:r w:rsidR="00D56C13">
        <w:fldChar w:fldCharType="separate"/>
      </w:r>
      <w:r>
        <w:rPr>
          <w:rStyle w:val="Hyperlink"/>
        </w:rPr>
        <w:t>10.1016/s0166-2236(00)01633-7</w:t>
      </w:r>
      <w:r w:rsidR="00D56C13">
        <w:rPr>
          <w:rStyle w:val="Hyperlink"/>
        </w:rPr>
        <w:fldChar w:fldCharType="end"/>
      </w:r>
    </w:p>
    <w:bookmarkEnd w:id="580"/>
    <w:p w14:paraId="5403F19C" w14:textId="77777777" w:rsidR="00704CDD" w:rsidRDefault="00704CDD">
      <w:pPr>
        <w:pStyle w:val="BodyText"/>
        <w:spacing w:line="240" w:lineRule="auto"/>
        <w:ind w:left="720" w:hanging="720"/>
        <w:pPrChange w:id="581" w:author="Maital Neta [2]" w:date="2020-02-21T11:45:00Z">
          <w:pPr>
            <w:pStyle w:val="BodyText"/>
          </w:pPr>
        </w:pPrChange>
      </w:pPr>
      <w:proofErr w:type="spellStart"/>
      <w:r>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r w:rsidR="00D56C13">
        <w:fldChar w:fldCharType="begin"/>
      </w:r>
      <w:r w:rsidR="00D56C13">
        <w:instrText xml:space="preserve"> HYPERLINK "https://doi.org/10.1093/cercor/bhm179" \h </w:instrText>
      </w:r>
      <w:r w:rsidR="00D56C13">
        <w:fldChar w:fldCharType="separate"/>
      </w:r>
      <w:r>
        <w:rPr>
          <w:rStyle w:val="Hyperlink"/>
        </w:rPr>
        <w:t>10.1093/</w:t>
      </w:r>
      <w:proofErr w:type="spellStart"/>
      <w:r>
        <w:rPr>
          <w:rStyle w:val="Hyperlink"/>
        </w:rPr>
        <w:t>cercor</w:t>
      </w:r>
      <w:proofErr w:type="spellEnd"/>
      <w:r>
        <w:rPr>
          <w:rStyle w:val="Hyperlink"/>
        </w:rPr>
        <w:t>/bhm179</w:t>
      </w:r>
      <w:r w:rsidR="00D56C13">
        <w:rPr>
          <w:rStyle w:val="Hyperlink"/>
        </w:rPr>
        <w:fldChar w:fldCharType="end"/>
      </w:r>
    </w:p>
    <w:p w14:paraId="3658CDF5" w14:textId="77777777" w:rsidR="00704CDD" w:rsidRDefault="00704CDD">
      <w:pPr>
        <w:pStyle w:val="BodyText"/>
        <w:spacing w:line="240" w:lineRule="auto"/>
        <w:ind w:left="720" w:hanging="720"/>
        <w:pPrChange w:id="582" w:author="Maital Neta [2]" w:date="2020-02-21T11:45:00Z">
          <w:pPr>
            <w:pStyle w:val="BodyText"/>
          </w:pPr>
        </w:pPrChange>
      </w:pPr>
      <w:bookmarkStart w:id="583"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r w:rsidR="00D56C13">
        <w:fldChar w:fldCharType="begin"/>
      </w:r>
      <w:r w:rsidR="00D56C13">
        <w:instrText xml:space="preserve"> HYPERLINK "https://doi.org/10.1037/h0030377" \h </w:instrText>
      </w:r>
      <w:r w:rsidR="00D56C13">
        <w:fldChar w:fldCharType="separate"/>
      </w:r>
      <w:r>
        <w:rPr>
          <w:rStyle w:val="Hyperlink"/>
        </w:rPr>
        <w:t>10.1037/h0030377</w:t>
      </w:r>
      <w:r w:rsidR="00D56C13">
        <w:rPr>
          <w:rStyle w:val="Hyperlink"/>
        </w:rPr>
        <w:fldChar w:fldCharType="end"/>
      </w:r>
    </w:p>
    <w:p w14:paraId="07E1F325" w14:textId="77777777" w:rsidR="00704CDD" w:rsidRDefault="00704CDD">
      <w:pPr>
        <w:pStyle w:val="BodyText"/>
        <w:spacing w:line="240" w:lineRule="auto"/>
        <w:ind w:left="720" w:hanging="720"/>
        <w:pPrChange w:id="584" w:author="Maital Neta [2]" w:date="2020-02-21T11:45:00Z">
          <w:pPr>
            <w:pStyle w:val="BodyText"/>
          </w:pPr>
        </w:pPrChange>
      </w:pPr>
      <w:bookmarkStart w:id="585" w:name="ref-etkin_resolving_2006"/>
      <w:bookmarkEnd w:id="583"/>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r w:rsidR="00D56C13">
        <w:fldChar w:fldCharType="begin"/>
      </w:r>
      <w:r w:rsidR="00D56C13">
        <w:instrText xml:space="preserve"> HYPERLINK "https://doi.org/10.1016/j.neuron.2006.07.029" \h </w:instrText>
      </w:r>
      <w:r w:rsidR="00D56C13">
        <w:fldChar w:fldCharType="separate"/>
      </w:r>
      <w:r>
        <w:rPr>
          <w:rStyle w:val="Hyperlink"/>
        </w:rPr>
        <w:t>10.1016/j.neuron.2006.07.029</w:t>
      </w:r>
      <w:r w:rsidR="00D56C13">
        <w:rPr>
          <w:rStyle w:val="Hyperlink"/>
        </w:rPr>
        <w:fldChar w:fldCharType="end"/>
      </w:r>
    </w:p>
    <w:p w14:paraId="02397C55" w14:textId="77777777" w:rsidR="00704CDD" w:rsidRDefault="00704CDD">
      <w:pPr>
        <w:pStyle w:val="BodyText"/>
        <w:spacing w:line="240" w:lineRule="auto"/>
        <w:ind w:left="720" w:hanging="720"/>
        <w:pPrChange w:id="586" w:author="Maital Neta [2]" w:date="2020-02-21T11:45:00Z">
          <w:pPr>
            <w:pStyle w:val="BodyText"/>
          </w:pPr>
        </w:pPrChange>
      </w:pPr>
      <w:bookmarkStart w:id="587" w:name="ref-flexas_affective_2013"/>
      <w:bookmarkEnd w:id="585"/>
      <w:proofErr w:type="spellStart"/>
      <w:r>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r w:rsidR="00D56C13">
        <w:fldChar w:fldCharType="begin"/>
      </w:r>
      <w:r w:rsidR="00D56C13">
        <w:instrText xml:space="preserve"> HYPERLINK "https://doi.org/10.1371/journal.pone.0080154" \h </w:instrText>
      </w:r>
      <w:r w:rsidR="00D56C13">
        <w:fldChar w:fldCharType="separate"/>
      </w:r>
      <w:r>
        <w:rPr>
          <w:rStyle w:val="Hyperlink"/>
        </w:rPr>
        <w:t>10.1371/journal.pone.0080154</w:t>
      </w:r>
      <w:r w:rsidR="00D56C13">
        <w:rPr>
          <w:rStyle w:val="Hyperlink"/>
        </w:rPr>
        <w:fldChar w:fldCharType="end"/>
      </w:r>
    </w:p>
    <w:bookmarkEnd w:id="587"/>
    <w:p w14:paraId="72636A98" w14:textId="77777777" w:rsidR="00704CDD" w:rsidRDefault="00704CDD">
      <w:pPr>
        <w:pStyle w:val="BodyText"/>
        <w:spacing w:line="240" w:lineRule="auto"/>
        <w:ind w:left="720" w:hanging="720"/>
        <w:pPrChange w:id="588" w:author="Maital Neta [2]" w:date="2020-02-21T11:45:00Z">
          <w:pPr>
            <w:pStyle w:val="BodyText"/>
          </w:pPr>
        </w:pPrChange>
      </w:pPr>
      <w:r>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r w:rsidR="00D56C13">
        <w:fldChar w:fldCharType="begin"/>
      </w:r>
      <w:r w:rsidR="00D56C13">
        <w:instrText xml:space="preserve"> HYPERLINK "https://doi.org/10.3758/BRM.42.1.226" \h </w:instrText>
      </w:r>
      <w:r w:rsidR="00D56C13">
        <w:fldChar w:fldCharType="separate"/>
      </w:r>
      <w:r>
        <w:rPr>
          <w:rStyle w:val="Hyperlink"/>
        </w:rPr>
        <w:t>10.3758/BRM.42.1.226</w:t>
      </w:r>
      <w:r w:rsidR="00D56C13">
        <w:rPr>
          <w:rStyle w:val="Hyperlink"/>
        </w:rPr>
        <w:fldChar w:fldCharType="end"/>
      </w:r>
    </w:p>
    <w:p w14:paraId="6AFD3F61" w14:textId="77777777" w:rsidR="00704CDD" w:rsidRDefault="00704CDD">
      <w:pPr>
        <w:pStyle w:val="BodyText"/>
        <w:spacing w:line="240" w:lineRule="auto"/>
        <w:ind w:left="720" w:hanging="720"/>
        <w:pPrChange w:id="589" w:author="Maital Neta [2]" w:date="2020-02-21T11:45:00Z">
          <w:pPr>
            <w:pStyle w:val="BodyText"/>
          </w:pPr>
        </w:pPrChange>
      </w:pPr>
      <w:bookmarkStart w:id="590" w:name="ref-freeman_hand_2011"/>
      <w:r>
        <w:t xml:space="preserve">Freeman, J., Dale, R., &amp; Farmer, T. (2011). Hand in motion reveals mind in motion. </w:t>
      </w:r>
      <w:r>
        <w:rPr>
          <w:i/>
        </w:rPr>
        <w:t>Frontiers in Psychology</w:t>
      </w:r>
      <w:r>
        <w:t xml:space="preserve">, </w:t>
      </w:r>
      <w:r>
        <w:rPr>
          <w:i/>
        </w:rPr>
        <w:t>2</w:t>
      </w:r>
      <w:r>
        <w:t>. doi:</w:t>
      </w:r>
      <w:r w:rsidR="00D56C13">
        <w:fldChar w:fldCharType="begin"/>
      </w:r>
      <w:r w:rsidR="00D56C13">
        <w:instrText xml:space="preserve"> HYPERLINK "https://doi.org/10.3389/fpsyg.2011.00059" \h </w:instrText>
      </w:r>
      <w:r w:rsidR="00D56C13">
        <w:fldChar w:fldCharType="separate"/>
      </w:r>
      <w:r>
        <w:rPr>
          <w:rStyle w:val="Hyperlink"/>
        </w:rPr>
        <w:t>10.3389/fpsyg.2011.00059</w:t>
      </w:r>
      <w:r w:rsidR="00D56C13">
        <w:rPr>
          <w:rStyle w:val="Hyperlink"/>
        </w:rPr>
        <w:fldChar w:fldCharType="end"/>
      </w:r>
    </w:p>
    <w:p w14:paraId="10756E3E" w14:textId="77777777" w:rsidR="00704CDD" w:rsidRDefault="00704CDD">
      <w:pPr>
        <w:pStyle w:val="BodyText"/>
        <w:spacing w:line="240" w:lineRule="auto"/>
        <w:ind w:left="720" w:hanging="720"/>
        <w:pPrChange w:id="591" w:author="Maital Neta [2]" w:date="2020-02-21T11:45:00Z">
          <w:pPr>
            <w:pStyle w:val="BodyText"/>
          </w:pPr>
        </w:pPrChange>
      </w:pPr>
      <w:bookmarkStart w:id="592" w:name="ref-frijda_emotions_1986"/>
      <w:bookmarkEnd w:id="590"/>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pPr>
        <w:pStyle w:val="BodyText"/>
        <w:spacing w:line="240" w:lineRule="auto"/>
        <w:ind w:left="720" w:hanging="720"/>
        <w:pPrChange w:id="593" w:author="Maital Neta [2]" w:date="2020-02-21T11:45:00Z">
          <w:pPr>
            <w:pStyle w:val="BodyText"/>
          </w:pPr>
        </w:pPrChange>
      </w:pPr>
      <w:bookmarkStart w:id="594" w:name="ref-frith_role_2009"/>
      <w:bookmarkEnd w:id="592"/>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r w:rsidR="00D56C13">
        <w:fldChar w:fldCharType="begin"/>
      </w:r>
      <w:r w:rsidR="00D56C13">
        <w:instrText xml:space="preserve"> HYPERLINK "https://doi.org/10.1098/rstb.2009.0142" \h </w:instrText>
      </w:r>
      <w:r w:rsidR="00D56C13">
        <w:fldChar w:fldCharType="separate"/>
      </w:r>
      <w:r>
        <w:rPr>
          <w:rStyle w:val="Hyperlink"/>
        </w:rPr>
        <w:t>10.1098/rstb.2009.0142</w:t>
      </w:r>
      <w:r w:rsidR="00D56C13">
        <w:rPr>
          <w:rStyle w:val="Hyperlink"/>
        </w:rPr>
        <w:fldChar w:fldCharType="end"/>
      </w:r>
    </w:p>
    <w:p w14:paraId="6701EBD7" w14:textId="77777777" w:rsidR="00704CDD" w:rsidRDefault="00704CDD">
      <w:pPr>
        <w:pStyle w:val="BodyText"/>
        <w:spacing w:line="240" w:lineRule="auto"/>
        <w:ind w:left="720" w:hanging="720"/>
        <w:pPrChange w:id="595" w:author="Maital Neta [2]" w:date="2020-02-21T11:45:00Z">
          <w:pPr>
            <w:pStyle w:val="BodyText"/>
          </w:pPr>
        </w:pPrChange>
      </w:pPr>
      <w:bookmarkStart w:id="596" w:name="ref-green_factors_2018"/>
      <w:bookmarkEnd w:id="594"/>
      <w:r>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r w:rsidR="00D56C13">
        <w:fldChar w:fldCharType="begin"/>
      </w:r>
      <w:r w:rsidR="00D56C13">
        <w:instrText xml:space="preserve"> HYPERLINK "https://doi.org/10.1080/02699931.2016.1273200" \h </w:instrText>
      </w:r>
      <w:r w:rsidR="00D56C13">
        <w:fldChar w:fldCharType="separate"/>
      </w:r>
      <w:r>
        <w:rPr>
          <w:rStyle w:val="Hyperlink"/>
        </w:rPr>
        <w:t>10.1080/02699931.2016.1273200</w:t>
      </w:r>
      <w:r w:rsidR="00D56C13">
        <w:rPr>
          <w:rStyle w:val="Hyperlink"/>
        </w:rPr>
        <w:fldChar w:fldCharType="end"/>
      </w:r>
    </w:p>
    <w:p w14:paraId="4FC19090" w14:textId="77777777" w:rsidR="00704CDD" w:rsidRDefault="00704CDD">
      <w:pPr>
        <w:pStyle w:val="BodyText"/>
        <w:spacing w:line="240" w:lineRule="auto"/>
        <w:ind w:left="720" w:hanging="720"/>
        <w:pPrChange w:id="597" w:author="Maital Neta [2]" w:date="2020-02-21T11:45:00Z">
          <w:pPr>
            <w:pStyle w:val="BodyText"/>
          </w:pPr>
        </w:pPrChange>
      </w:pPr>
      <w:bookmarkStart w:id="598" w:name="ref-hehman_advanced_2015"/>
      <w:bookmarkEnd w:id="596"/>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r w:rsidR="00D56C13">
        <w:fldChar w:fldCharType="begin"/>
      </w:r>
      <w:r w:rsidR="00D56C13">
        <w:instrText xml:space="preserve"> HYPERLINK "https://doi.org/10.1177/1368430214538325" \h </w:instrText>
      </w:r>
      <w:r w:rsidR="00D56C13">
        <w:fldChar w:fldCharType="separate"/>
      </w:r>
      <w:r>
        <w:rPr>
          <w:rStyle w:val="Hyperlink"/>
        </w:rPr>
        <w:t>10.1177/1368430214538325</w:t>
      </w:r>
      <w:r w:rsidR="00D56C13">
        <w:rPr>
          <w:rStyle w:val="Hyperlink"/>
        </w:rPr>
        <w:fldChar w:fldCharType="end"/>
      </w:r>
    </w:p>
    <w:p w14:paraId="4FD3CF02" w14:textId="77777777" w:rsidR="00704CDD" w:rsidRDefault="00704CDD">
      <w:pPr>
        <w:pStyle w:val="BodyText"/>
        <w:spacing w:line="240" w:lineRule="auto"/>
        <w:ind w:left="720" w:hanging="720"/>
        <w:pPrChange w:id="599" w:author="Maital Neta [2]" w:date="2020-02-21T11:45:00Z">
          <w:pPr>
            <w:pStyle w:val="BodyText"/>
          </w:pPr>
        </w:pPrChange>
      </w:pPr>
      <w:bookmarkStart w:id="600" w:name="ref-izard_innate_1994"/>
      <w:bookmarkEnd w:id="598"/>
      <w:r>
        <w:t xml:space="preserve">Izard, C. E. (1994). Innate and universal facial expressions: Evidence from developmental and cross-cultural research. </w:t>
      </w:r>
      <w:r>
        <w:rPr>
          <w:i/>
        </w:rPr>
        <w:t>Psychological Bulletin</w:t>
      </w:r>
      <w:r>
        <w:t xml:space="preserve">, </w:t>
      </w:r>
      <w:r>
        <w:rPr>
          <w:i/>
        </w:rPr>
        <w:t>115</w:t>
      </w:r>
      <w:r>
        <w:t>(2), 288–299. doi:</w:t>
      </w:r>
      <w:r w:rsidR="00D56C13">
        <w:fldChar w:fldCharType="begin"/>
      </w:r>
      <w:r w:rsidR="00D56C13">
        <w:instrText xml:space="preserve"> HYPERLINK "https://doi.org/10.1037/0033-2909.115.2.288" \h </w:instrText>
      </w:r>
      <w:r w:rsidR="00D56C13">
        <w:fldChar w:fldCharType="separate"/>
      </w:r>
      <w:r>
        <w:rPr>
          <w:rStyle w:val="Hyperlink"/>
        </w:rPr>
        <w:t>10.1037/0033-2909.115.2.288</w:t>
      </w:r>
      <w:r w:rsidR="00D56C13">
        <w:rPr>
          <w:rStyle w:val="Hyperlink"/>
        </w:rPr>
        <w:fldChar w:fldCharType="end"/>
      </w:r>
    </w:p>
    <w:p w14:paraId="0BB972BF" w14:textId="7622D935" w:rsidR="00704CDD" w:rsidRDefault="00704CDD">
      <w:pPr>
        <w:pStyle w:val="BodyText"/>
        <w:spacing w:line="240" w:lineRule="auto"/>
        <w:ind w:left="720" w:hanging="720"/>
        <w:rPr>
          <w:ins w:id="601" w:author="Nicholas Harp" w:date="2020-02-24T08:30:00Z"/>
          <w:rStyle w:val="Hyperlink"/>
        </w:rPr>
      </w:pPr>
      <w:bookmarkStart w:id="602" w:name="ref-jiaping_empathy_2017"/>
      <w:bookmarkEnd w:id="600"/>
      <w:proofErr w:type="spellStart"/>
      <w:r>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hyperlink r:id="rId15">
        <w:r>
          <w:rPr>
            <w:rStyle w:val="Hyperlink"/>
          </w:rPr>
          <w:t>10.3724/SP.J.1041.2017.00622</w:t>
        </w:r>
      </w:hyperlink>
    </w:p>
    <w:p w14:paraId="31F3AAE2" w14:textId="4B8B5EE1" w:rsidR="00485591" w:rsidRDefault="00485591">
      <w:pPr>
        <w:pStyle w:val="BodyText"/>
        <w:spacing w:line="240" w:lineRule="auto"/>
        <w:ind w:left="720" w:hanging="720"/>
        <w:pPrChange w:id="603" w:author="Maital Neta [2]" w:date="2020-02-21T11:45:00Z">
          <w:pPr>
            <w:pStyle w:val="BodyText"/>
          </w:pPr>
        </w:pPrChange>
      </w:pPr>
      <w:proofErr w:type="spellStart"/>
      <w:ins w:id="604" w:author="Nicholas Harp" w:date="2020-02-24T08:30:00Z">
        <w:r w:rsidRPr="00485591">
          <w:lastRenderedPageBreak/>
          <w:t>Kieslich</w:t>
        </w:r>
      </w:ins>
      <w:proofErr w:type="spellEnd"/>
      <w:ins w:id="605" w:author="Nicholas Harp" w:date="2020-02-24T08:34:00Z">
        <w:r w:rsidR="001A1602">
          <w:t>,</w:t>
        </w:r>
      </w:ins>
      <w:ins w:id="606" w:author="Nicholas Harp" w:date="2020-02-24T08:30:00Z">
        <w:r w:rsidRPr="00485591">
          <w:t xml:space="preserve"> </w:t>
        </w:r>
        <w:proofErr w:type="gramStart"/>
        <w:r w:rsidRPr="00485591">
          <w:t>P</w:t>
        </w:r>
        <w:r>
          <w:t>.</w:t>
        </w:r>
        <w:r w:rsidRPr="00485591">
          <w:t>J</w:t>
        </w:r>
        <w:r>
          <w:t xml:space="preserve">. </w:t>
        </w:r>
        <w:r w:rsidRPr="00485591">
          <w:t>,</w:t>
        </w:r>
        <w:proofErr w:type="gramEnd"/>
        <w:r w:rsidRPr="00485591">
          <w:t xml:space="preserve"> Henninger</w:t>
        </w:r>
      </w:ins>
      <w:ins w:id="607" w:author="Nicholas Harp" w:date="2020-02-24T08:34:00Z">
        <w:r w:rsidR="001A1602">
          <w:t>,</w:t>
        </w:r>
      </w:ins>
      <w:ins w:id="608" w:author="Nicholas Harp" w:date="2020-02-24T08:30:00Z">
        <w:r w:rsidRPr="00485591">
          <w:t xml:space="preserve"> F</w:t>
        </w:r>
        <w:r>
          <w:t>.</w:t>
        </w:r>
        <w:r w:rsidRPr="00485591">
          <w:t>, Wulff</w:t>
        </w:r>
      </w:ins>
      <w:ins w:id="609" w:author="Nicholas Harp" w:date="2020-02-24T08:34:00Z">
        <w:r w:rsidR="001A1602">
          <w:t>,</w:t>
        </w:r>
      </w:ins>
      <w:ins w:id="610" w:author="Nicholas Harp" w:date="2020-02-24T08:30:00Z">
        <w:r w:rsidRPr="00485591">
          <w:t xml:space="preserve"> D</w:t>
        </w:r>
        <w:r>
          <w:t xml:space="preserve">. </w:t>
        </w:r>
        <w:r w:rsidRPr="00485591">
          <w:t>U</w:t>
        </w:r>
        <w:r>
          <w:t>.</w:t>
        </w:r>
        <w:r w:rsidRPr="00485591">
          <w:t xml:space="preserve">, </w:t>
        </w:r>
        <w:proofErr w:type="spellStart"/>
        <w:r w:rsidRPr="00485591">
          <w:t>Haslbeck</w:t>
        </w:r>
      </w:ins>
      <w:proofErr w:type="spellEnd"/>
      <w:ins w:id="611" w:author="Nicholas Harp" w:date="2020-02-24T08:34:00Z">
        <w:r w:rsidR="001A1602">
          <w:t>,</w:t>
        </w:r>
      </w:ins>
      <w:ins w:id="612" w:author="Nicholas Harp" w:date="2020-02-24T08:30:00Z">
        <w:r w:rsidRPr="00485591">
          <w:t xml:space="preserve"> J</w:t>
        </w:r>
        <w:r>
          <w:t xml:space="preserve">. </w:t>
        </w:r>
        <w:r w:rsidRPr="00485591">
          <w:t>M</w:t>
        </w:r>
        <w:r>
          <w:t>.</w:t>
        </w:r>
        <w:r w:rsidRPr="00485591">
          <w:t>, Schulte-</w:t>
        </w:r>
        <w:proofErr w:type="spellStart"/>
        <w:r w:rsidRPr="00485591">
          <w:t>Mecklenbeck</w:t>
        </w:r>
      </w:ins>
      <w:proofErr w:type="spellEnd"/>
      <w:ins w:id="613" w:author="Nicholas Harp" w:date="2020-02-24T08:34:00Z">
        <w:r w:rsidR="001A1602">
          <w:t>,</w:t>
        </w:r>
      </w:ins>
      <w:ins w:id="614" w:author="Nicholas Harp" w:date="2020-02-24T08:30:00Z">
        <w:r w:rsidRPr="00485591">
          <w:t xml:space="preserve"> M</w:t>
        </w:r>
        <w:r>
          <w:t>.</w:t>
        </w:r>
        <w:r w:rsidRPr="00485591">
          <w:t xml:space="preserve"> (2019). Mouse-tracking: A practical guide to implementation and analysis. In Schulte-</w:t>
        </w:r>
        <w:proofErr w:type="spellStart"/>
        <w:r w:rsidRPr="00485591">
          <w:t>Mecklenbeck</w:t>
        </w:r>
        <w:proofErr w:type="spellEnd"/>
        <w:r w:rsidRPr="00485591">
          <w:t xml:space="preserve"> M, </w:t>
        </w:r>
        <w:proofErr w:type="spellStart"/>
        <w:r w:rsidRPr="00485591">
          <w:t>Kühberger</w:t>
        </w:r>
        <w:proofErr w:type="spellEnd"/>
        <w:r w:rsidRPr="00485591">
          <w:t xml:space="preserve"> A, Johnson JG (eds.), </w:t>
        </w:r>
        <w:r w:rsidRPr="00485591">
          <w:rPr>
            <w:i/>
            <w:iCs/>
            <w:rPrChange w:id="615" w:author="Nicholas Harp" w:date="2020-02-24T08:30:00Z">
              <w:rPr/>
            </w:rPrChange>
          </w:rPr>
          <w:t>A Handbook of Process Tracing Methods</w:t>
        </w:r>
        <w:r w:rsidRPr="00485591">
          <w:t>, 111-130. Routledge, New York, NY.</w:t>
        </w:r>
      </w:ins>
    </w:p>
    <w:p w14:paraId="6473B5E4" w14:textId="77777777" w:rsidR="00704CDD" w:rsidRDefault="00704CDD">
      <w:pPr>
        <w:pStyle w:val="BodyText"/>
        <w:spacing w:line="240" w:lineRule="auto"/>
        <w:ind w:left="720" w:hanging="720"/>
        <w:pPrChange w:id="616" w:author="Maital Neta [2]" w:date="2020-02-21T11:45:00Z">
          <w:pPr>
            <w:pStyle w:val="BodyText"/>
          </w:pPr>
        </w:pPrChange>
      </w:pPr>
      <w:bookmarkStart w:id="617" w:name="ref-kim_inverse_2003"/>
      <w:bookmarkEnd w:id="602"/>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r w:rsidR="00D56C13">
        <w:fldChar w:fldCharType="begin"/>
      </w:r>
      <w:r w:rsidR="00D56C13">
        <w:instrText xml:space="preserve"> HYPERLINK "https://doi.org/10.1097/00001756-200312190-00006" \h </w:instrText>
      </w:r>
      <w:r w:rsidR="00D56C13">
        <w:fldChar w:fldCharType="separate"/>
      </w:r>
      <w:r>
        <w:rPr>
          <w:rStyle w:val="Hyperlink"/>
        </w:rPr>
        <w:t>10.1097/00001756-200312190-00006</w:t>
      </w:r>
      <w:r w:rsidR="00D56C13">
        <w:rPr>
          <w:rStyle w:val="Hyperlink"/>
        </w:rPr>
        <w:fldChar w:fldCharType="end"/>
      </w:r>
    </w:p>
    <w:p w14:paraId="4615E7FC" w14:textId="77777777" w:rsidR="00704CDD" w:rsidRDefault="00704CDD">
      <w:pPr>
        <w:pStyle w:val="BodyText"/>
        <w:spacing w:line="240" w:lineRule="auto"/>
        <w:ind w:left="720" w:hanging="720"/>
        <w:pPrChange w:id="618" w:author="Maital Neta [2]" w:date="2020-02-21T11:45:00Z">
          <w:pPr>
            <w:pStyle w:val="BodyText"/>
          </w:pPr>
        </w:pPrChange>
      </w:pPr>
      <w:bookmarkStart w:id="619" w:name="ref-kim_contextual_2004"/>
      <w:bookmarkEnd w:id="617"/>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r w:rsidR="00D56C13">
        <w:fldChar w:fldCharType="begin"/>
      </w:r>
      <w:r w:rsidR="00D56C13">
        <w:instrText xml:space="preserve"> HYPERLINK "https://doi.org/10.1162/0898929042947865" \h </w:instrText>
      </w:r>
      <w:r w:rsidR="00D56C13">
        <w:fldChar w:fldCharType="separate"/>
      </w:r>
      <w:r>
        <w:rPr>
          <w:rStyle w:val="Hyperlink"/>
        </w:rPr>
        <w:t>10.1162/0898929042947865</w:t>
      </w:r>
      <w:r w:rsidR="00D56C13">
        <w:rPr>
          <w:rStyle w:val="Hyperlink"/>
        </w:rPr>
        <w:fldChar w:fldCharType="end"/>
      </w:r>
    </w:p>
    <w:p w14:paraId="51718790" w14:textId="77777777" w:rsidR="00704CDD" w:rsidRDefault="00704CDD">
      <w:pPr>
        <w:pStyle w:val="BodyText"/>
        <w:spacing w:line="240" w:lineRule="auto"/>
        <w:ind w:left="720" w:hanging="720"/>
        <w:pPrChange w:id="620" w:author="Maital Neta [2]" w:date="2020-02-21T11:45:00Z">
          <w:pPr>
            <w:pStyle w:val="BodyText"/>
          </w:pPr>
        </w:pPrChange>
      </w:pPr>
      <w:bookmarkStart w:id="621" w:name="ref-knight_aging_2007"/>
      <w:bookmarkEnd w:id="619"/>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r w:rsidR="00D56C13">
        <w:fldChar w:fldCharType="begin"/>
      </w:r>
      <w:r w:rsidR="00D56C13">
        <w:instrText xml:space="preserve"> HYPERLINK "https://doi.org/10.1037/1528-3542.7.4.705" \h </w:instrText>
      </w:r>
      <w:r w:rsidR="00D56C13">
        <w:fldChar w:fldCharType="separate"/>
      </w:r>
      <w:r>
        <w:rPr>
          <w:rStyle w:val="Hyperlink"/>
        </w:rPr>
        <w:t>10.1037/1528-3542.7.4.705</w:t>
      </w:r>
      <w:r w:rsidR="00D56C13">
        <w:rPr>
          <w:rStyle w:val="Hyperlink"/>
        </w:rPr>
        <w:fldChar w:fldCharType="end"/>
      </w:r>
    </w:p>
    <w:p w14:paraId="0B6A7110" w14:textId="77777777" w:rsidR="00704CDD" w:rsidRDefault="00704CDD">
      <w:pPr>
        <w:pStyle w:val="BodyText"/>
        <w:spacing w:line="240" w:lineRule="auto"/>
        <w:ind w:left="720" w:hanging="720"/>
        <w:pPrChange w:id="622" w:author="Maital Neta [2]" w:date="2020-02-21T11:45:00Z">
          <w:pPr>
            <w:pStyle w:val="BodyText"/>
          </w:pPr>
        </w:pPrChange>
      </w:pPr>
      <w:bookmarkStart w:id="623" w:name="ref-krieglmeyer_being_2010"/>
      <w:bookmarkEnd w:id="621"/>
      <w:proofErr w:type="spellStart"/>
      <w:r>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r w:rsidR="00D56C13">
        <w:fldChar w:fldCharType="begin"/>
      </w:r>
      <w:r w:rsidR="00D56C13">
        <w:instrText xml:space="preserve"> HYPERLINK "https://doi.org/10.1177/0956797610365131" \h </w:instrText>
      </w:r>
      <w:r w:rsidR="00D56C13">
        <w:fldChar w:fldCharType="separate"/>
      </w:r>
      <w:r>
        <w:rPr>
          <w:rStyle w:val="Hyperlink"/>
        </w:rPr>
        <w:t>10.1177/0956797610365131</w:t>
      </w:r>
      <w:r w:rsidR="00D56C13">
        <w:rPr>
          <w:rStyle w:val="Hyperlink"/>
        </w:rPr>
        <w:fldChar w:fldCharType="end"/>
      </w:r>
    </w:p>
    <w:p w14:paraId="0D802CCF" w14:textId="77777777" w:rsidR="00704CDD" w:rsidRDefault="00704CDD">
      <w:pPr>
        <w:pStyle w:val="BodyText"/>
        <w:spacing w:line="240" w:lineRule="auto"/>
        <w:ind w:left="720" w:hanging="720"/>
        <w:pPrChange w:id="624" w:author="Maital Neta [2]" w:date="2020-02-21T11:45:00Z">
          <w:pPr>
            <w:pStyle w:val="BodyText"/>
          </w:pPr>
        </w:pPrChange>
      </w:pPr>
      <w:bookmarkStart w:id="625" w:name="ref-kron_feelings_2010"/>
      <w:bookmarkEnd w:id="623"/>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r w:rsidR="00D56C13">
        <w:fldChar w:fldCharType="begin"/>
      </w:r>
      <w:r w:rsidR="00D56C13">
        <w:instrText xml:space="preserve"> HYPERLINK "https://doi.org/10.1037/a0020008" \h </w:instrText>
      </w:r>
      <w:r w:rsidR="00D56C13">
        <w:fldChar w:fldCharType="separate"/>
      </w:r>
      <w:r>
        <w:rPr>
          <w:rStyle w:val="Hyperlink"/>
        </w:rPr>
        <w:t>10.1037/a0020008</w:t>
      </w:r>
      <w:r w:rsidR="00D56C13">
        <w:rPr>
          <w:rStyle w:val="Hyperlink"/>
        </w:rPr>
        <w:fldChar w:fldCharType="end"/>
      </w:r>
    </w:p>
    <w:p w14:paraId="0943CB4F" w14:textId="77777777" w:rsidR="00704CDD" w:rsidRDefault="00704CDD">
      <w:pPr>
        <w:pStyle w:val="BodyText"/>
        <w:spacing w:line="240" w:lineRule="auto"/>
        <w:ind w:left="720" w:hanging="720"/>
        <w:pPrChange w:id="626" w:author="Maital Neta [2]" w:date="2020-02-21T11:45:00Z">
          <w:pPr>
            <w:pStyle w:val="BodyText"/>
          </w:pPr>
        </w:pPrChange>
      </w:pPr>
      <w:bookmarkStart w:id="627" w:name="ref-kujawa_altered_2016"/>
      <w:bookmarkEnd w:id="625"/>
      <w:proofErr w:type="spellStart"/>
      <w:r>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r w:rsidR="00D56C13">
        <w:fldChar w:fldCharType="begin"/>
      </w:r>
      <w:r w:rsidR="00D56C13">
        <w:instrText xml:space="preserve"> HYPERLINK "https://doi.org/10.1016/j.bpsc.2016.01.006" \h </w:instrText>
      </w:r>
      <w:r w:rsidR="00D56C13">
        <w:fldChar w:fldCharType="separate"/>
      </w:r>
      <w:r>
        <w:rPr>
          <w:rStyle w:val="Hyperlink"/>
        </w:rPr>
        <w:t>10.1016/j.bpsc.2016.01.006</w:t>
      </w:r>
      <w:r w:rsidR="00D56C13">
        <w:rPr>
          <w:rStyle w:val="Hyperlink"/>
        </w:rPr>
        <w:fldChar w:fldCharType="end"/>
      </w:r>
    </w:p>
    <w:bookmarkEnd w:id="627"/>
    <w:p w14:paraId="08DB3B77" w14:textId="77777777" w:rsidR="00704CDD" w:rsidRDefault="00704CDD">
      <w:pPr>
        <w:pStyle w:val="BodyText"/>
        <w:spacing w:line="240" w:lineRule="auto"/>
        <w:ind w:left="720" w:hanging="720"/>
        <w:pPrChange w:id="628" w:author="Maital Neta [2]" w:date="2020-02-21T11:45:00Z">
          <w:pPr>
            <w:pStyle w:val="BodyText"/>
          </w:pPr>
        </w:pPrChange>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pPr>
        <w:pStyle w:val="BodyText"/>
        <w:spacing w:line="240" w:lineRule="auto"/>
        <w:ind w:left="720" w:hanging="720"/>
        <w:pPrChange w:id="629" w:author="Maital Neta [2]" w:date="2020-02-21T11:45:00Z">
          <w:pPr>
            <w:pStyle w:val="BodyText"/>
          </w:pPr>
        </w:pPrChange>
      </w:pPr>
      <w:bookmarkStart w:id="630" w:name="ref-lavie_role_2005"/>
      <w:proofErr w:type="spellStart"/>
      <w:r>
        <w:t>Lavie</w:t>
      </w:r>
      <w:proofErr w:type="spellEnd"/>
      <w:r>
        <w:t xml:space="preserv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r w:rsidR="00D56C13">
        <w:fldChar w:fldCharType="begin"/>
      </w:r>
      <w:r w:rsidR="00D56C13">
        <w:instrText xml:space="preserve"> HYPERLINK "https://doi.org/10.3758/BF03196756" \h </w:instrText>
      </w:r>
      <w:r w:rsidR="00D56C13">
        <w:fldChar w:fldCharType="separate"/>
      </w:r>
      <w:r>
        <w:rPr>
          <w:rStyle w:val="Hyperlink"/>
        </w:rPr>
        <w:t>10.3758/BF03196756</w:t>
      </w:r>
      <w:r w:rsidR="00D56C13">
        <w:rPr>
          <w:rStyle w:val="Hyperlink"/>
        </w:rPr>
        <w:fldChar w:fldCharType="end"/>
      </w:r>
    </w:p>
    <w:bookmarkEnd w:id="630"/>
    <w:p w14:paraId="54448837" w14:textId="77777777" w:rsidR="00704CDD" w:rsidRDefault="00704CDD">
      <w:pPr>
        <w:pStyle w:val="BodyText"/>
        <w:spacing w:line="240" w:lineRule="auto"/>
        <w:ind w:left="720" w:hanging="720"/>
        <w:pPrChange w:id="631" w:author="Maital Neta [2]" w:date="2020-02-21T11:45:00Z">
          <w:pPr>
            <w:pStyle w:val="BodyText"/>
          </w:pPr>
        </w:pPrChange>
      </w:pPr>
      <w:proofErr w:type="spellStart"/>
      <w:r>
        <w:t>Lavie</w:t>
      </w:r>
      <w:proofErr w:type="spellEnd"/>
      <w:r>
        <w:t xml:space="preserv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r w:rsidR="00D56C13">
        <w:fldChar w:fldCharType="begin"/>
      </w:r>
      <w:r w:rsidR="00D56C13">
        <w:instrText xml:space="preserve"> HYPERLINK "https://doi.org/10.1037/0096-3445.133.3.339" \h </w:instrText>
      </w:r>
      <w:r w:rsidR="00D56C13">
        <w:fldChar w:fldCharType="separate"/>
      </w:r>
      <w:r>
        <w:rPr>
          <w:rStyle w:val="Hyperlink"/>
        </w:rPr>
        <w:t>10.1037/0096-3445.133.3.339</w:t>
      </w:r>
      <w:r w:rsidR="00D56C13">
        <w:rPr>
          <w:rStyle w:val="Hyperlink"/>
        </w:rPr>
        <w:fldChar w:fldCharType="end"/>
      </w:r>
    </w:p>
    <w:p w14:paraId="642A7C5F" w14:textId="77777777" w:rsidR="00704CDD" w:rsidRDefault="00704CDD">
      <w:pPr>
        <w:pStyle w:val="BodyText"/>
        <w:spacing w:line="240" w:lineRule="auto"/>
        <w:ind w:left="720" w:hanging="720"/>
        <w:pPrChange w:id="632" w:author="Maital Neta [2]" w:date="2020-02-21T11:45:00Z">
          <w:pPr>
            <w:pStyle w:val="BodyText"/>
          </w:pPr>
        </w:pPrChange>
      </w:pPr>
      <w:bookmarkStart w:id="633"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r w:rsidR="00D56C13">
        <w:fldChar w:fldCharType="begin"/>
      </w:r>
      <w:r w:rsidR="00D56C13">
        <w:instrText xml:space="preserve"> HYPERLINK "https://doi.org/10.1037/h0044635" \h </w:instrText>
      </w:r>
      <w:r w:rsidR="00D56C13">
        <w:fldChar w:fldCharType="separate"/>
      </w:r>
      <w:r>
        <w:rPr>
          <w:rStyle w:val="Hyperlink"/>
        </w:rPr>
        <w:t>10.1037/h0044635</w:t>
      </w:r>
      <w:r w:rsidR="00D56C13">
        <w:rPr>
          <w:rStyle w:val="Hyperlink"/>
        </w:rPr>
        <w:fldChar w:fldCharType="end"/>
      </w:r>
    </w:p>
    <w:bookmarkEnd w:id="633"/>
    <w:p w14:paraId="4CF232E9" w14:textId="77777777" w:rsidR="00704CDD" w:rsidRDefault="00704CDD">
      <w:pPr>
        <w:pStyle w:val="BodyText"/>
        <w:spacing w:line="240" w:lineRule="auto"/>
        <w:ind w:left="720" w:hanging="720"/>
        <w:pPrChange w:id="634" w:author="Maital Neta [2]" w:date="2020-02-21T11:45:00Z">
          <w:pPr>
            <w:pStyle w:val="BodyText"/>
          </w:pPr>
        </w:pPrChange>
      </w:pPr>
      <w:r>
        <w:lastRenderedPageBreak/>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pPr>
        <w:pStyle w:val="BodyText"/>
        <w:spacing w:line="240" w:lineRule="auto"/>
        <w:ind w:left="720" w:hanging="720"/>
        <w:pPrChange w:id="635" w:author="Maital Neta [2]" w:date="2020-02-21T11:45:00Z">
          <w:pPr>
            <w:pStyle w:val="BodyText"/>
          </w:pPr>
        </w:pPrChange>
      </w:pPr>
      <w:bookmarkStart w:id="636"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r w:rsidR="00D56C13">
        <w:fldChar w:fldCharType="begin"/>
      </w:r>
      <w:r w:rsidR="00D56C13">
        <w:instrText xml:space="preserve"> HYPERLINK "https://doi.org/10.1016/j.tics.2005.08.005" \h </w:instrText>
      </w:r>
      <w:r w:rsidR="00D56C13">
        <w:fldChar w:fldCharType="separate"/>
      </w:r>
      <w:r>
        <w:rPr>
          <w:rStyle w:val="Hyperlink"/>
        </w:rPr>
        <w:t>10.1016/j.tics.2005.08.005</w:t>
      </w:r>
      <w:r w:rsidR="00D56C13">
        <w:rPr>
          <w:rStyle w:val="Hyperlink"/>
        </w:rPr>
        <w:fldChar w:fldCharType="end"/>
      </w:r>
    </w:p>
    <w:bookmarkEnd w:id="636"/>
    <w:p w14:paraId="193D6161" w14:textId="77777777" w:rsidR="00704CDD" w:rsidRDefault="00704CDD">
      <w:pPr>
        <w:pStyle w:val="BodyText"/>
        <w:spacing w:line="240" w:lineRule="auto"/>
        <w:ind w:left="720" w:hanging="720"/>
        <w:pPrChange w:id="637" w:author="Maital Neta [2]" w:date="2020-02-21T11:45:00Z">
          <w:pPr>
            <w:pStyle w:val="BodyText"/>
          </w:pPr>
        </w:pPrChange>
      </w:pPr>
      <w:proofErr w:type="spellStart"/>
      <w:r>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r w:rsidR="00D56C13">
        <w:fldChar w:fldCharType="begin"/>
      </w:r>
      <w:r w:rsidR="00D56C13">
        <w:instrText xml:space="preserve"> HYPERLINK "https://doi.org/10.1037/emo0000148" \h </w:instrText>
      </w:r>
      <w:r w:rsidR="00D56C13">
        <w:fldChar w:fldCharType="separate"/>
      </w:r>
      <w:r>
        <w:rPr>
          <w:rStyle w:val="Hyperlink"/>
        </w:rPr>
        <w:t>10.1037/emo0000148</w:t>
      </w:r>
      <w:r w:rsidR="00D56C13">
        <w:rPr>
          <w:rStyle w:val="Hyperlink"/>
        </w:rPr>
        <w:fldChar w:fldCharType="end"/>
      </w:r>
    </w:p>
    <w:p w14:paraId="62CD742B" w14:textId="77777777" w:rsidR="00704CDD" w:rsidRDefault="00704CDD">
      <w:pPr>
        <w:pStyle w:val="BodyText"/>
        <w:spacing w:line="240" w:lineRule="auto"/>
        <w:ind w:left="720" w:hanging="720"/>
        <w:pPrChange w:id="638" w:author="Maital Neta [2]" w:date="2020-02-21T11:45:00Z">
          <w:pPr>
            <w:pStyle w:val="BodyText"/>
          </w:pPr>
        </w:pPrChange>
      </w:pPr>
      <w:bookmarkStart w:id="639" w:name="ref-muraven_self-control_1998"/>
      <w:proofErr w:type="spellStart"/>
      <w:r>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r w:rsidR="00D56C13">
        <w:fldChar w:fldCharType="begin"/>
      </w:r>
      <w:r w:rsidR="00D56C13">
        <w:instrText xml:space="preserve"> HYPERLINK "https://doi.org/10.1037/0022-3514.74.3.774" \h </w:instrText>
      </w:r>
      <w:r w:rsidR="00D56C13">
        <w:fldChar w:fldCharType="separate"/>
      </w:r>
      <w:r>
        <w:rPr>
          <w:rStyle w:val="Hyperlink"/>
        </w:rPr>
        <w:t>10.1037/0022-3514.74.3.774</w:t>
      </w:r>
      <w:r w:rsidR="00D56C13">
        <w:rPr>
          <w:rStyle w:val="Hyperlink"/>
        </w:rPr>
        <w:fldChar w:fldCharType="end"/>
      </w:r>
    </w:p>
    <w:p w14:paraId="7EEE93B9" w14:textId="77777777" w:rsidR="00704CDD" w:rsidRDefault="00704CDD">
      <w:pPr>
        <w:pStyle w:val="BodyText"/>
        <w:spacing w:line="240" w:lineRule="auto"/>
        <w:ind w:left="720" w:hanging="720"/>
        <w:pPrChange w:id="640" w:author="Maital Neta [2]" w:date="2020-02-21T11:45:00Z">
          <w:pPr>
            <w:pStyle w:val="BodyText"/>
          </w:pPr>
        </w:pPrChange>
      </w:pPr>
      <w:bookmarkStart w:id="641" w:name="ref-murphy_twenty_2016"/>
      <w:bookmarkEnd w:id="639"/>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r w:rsidR="00D56C13">
        <w:fldChar w:fldCharType="begin"/>
      </w:r>
      <w:r w:rsidR="00D56C13">
        <w:instrText xml:space="preserve"> HYPERLINK "https://doi.org/10.3758/s13423-015-0982-5" \h </w:instrText>
      </w:r>
      <w:r w:rsidR="00D56C13">
        <w:fldChar w:fldCharType="separate"/>
      </w:r>
      <w:r>
        <w:rPr>
          <w:rStyle w:val="Hyperlink"/>
        </w:rPr>
        <w:t>10.3758/s13423-015-0982-5</w:t>
      </w:r>
      <w:r w:rsidR="00D56C13">
        <w:rPr>
          <w:rStyle w:val="Hyperlink"/>
        </w:rPr>
        <w:fldChar w:fldCharType="end"/>
      </w:r>
    </w:p>
    <w:p w14:paraId="21A614F3" w14:textId="77777777" w:rsidR="00704CDD" w:rsidRDefault="00704CDD">
      <w:pPr>
        <w:pStyle w:val="BodyText"/>
        <w:spacing w:line="240" w:lineRule="auto"/>
        <w:ind w:left="720" w:hanging="720"/>
        <w:pPrChange w:id="642" w:author="Maital Neta [2]" w:date="2020-02-21T11:45:00Z">
          <w:pPr>
            <w:pStyle w:val="BodyText"/>
          </w:pPr>
        </w:pPrChange>
      </w:pPr>
      <w:bookmarkStart w:id="643" w:name="ref-nagamatsu_increased_2011"/>
      <w:bookmarkEnd w:id="641"/>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r w:rsidR="00D56C13">
        <w:fldChar w:fldCharType="begin"/>
      </w:r>
      <w:r w:rsidR="00D56C13">
        <w:instrText xml:space="preserve"> HYPERLINK "https://doi.org/10.1037/a0022929" \h </w:instrText>
      </w:r>
      <w:r w:rsidR="00D56C13">
        <w:fldChar w:fldCharType="separate"/>
      </w:r>
      <w:r>
        <w:rPr>
          <w:rStyle w:val="Hyperlink"/>
        </w:rPr>
        <w:t>10.1037/a0022929</w:t>
      </w:r>
      <w:r w:rsidR="00D56C13">
        <w:rPr>
          <w:rStyle w:val="Hyperlink"/>
        </w:rPr>
        <w:fldChar w:fldCharType="end"/>
      </w:r>
    </w:p>
    <w:p w14:paraId="7B7E61C0" w14:textId="77777777" w:rsidR="00704CDD" w:rsidRDefault="00704CDD">
      <w:pPr>
        <w:pStyle w:val="BodyText"/>
        <w:spacing w:line="240" w:lineRule="auto"/>
        <w:ind w:left="720" w:hanging="720"/>
        <w:pPrChange w:id="644" w:author="Maital Neta [2]" w:date="2020-02-21T11:45:00Z">
          <w:pPr>
            <w:pStyle w:val="BodyText"/>
          </w:pPr>
        </w:pPrChange>
      </w:pPr>
      <w:bookmarkStart w:id="645" w:name="ref-nee_interference_2007"/>
      <w:bookmarkEnd w:id="643"/>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r w:rsidR="00D56C13">
        <w:fldChar w:fldCharType="begin"/>
      </w:r>
      <w:r w:rsidR="00D56C13">
        <w:instrText xml:space="preserve"> HYPERLINK "https://doi.org/10.3758/CABN.7.1.1" \h </w:instrText>
      </w:r>
      <w:r w:rsidR="00D56C13">
        <w:fldChar w:fldCharType="separate"/>
      </w:r>
      <w:r>
        <w:rPr>
          <w:rStyle w:val="Hyperlink"/>
        </w:rPr>
        <w:t>10.3758/CABN.7.1.1</w:t>
      </w:r>
      <w:r w:rsidR="00D56C13">
        <w:rPr>
          <w:rStyle w:val="Hyperlink"/>
        </w:rPr>
        <w:fldChar w:fldCharType="end"/>
      </w:r>
    </w:p>
    <w:p w14:paraId="3A78FAC9" w14:textId="77777777" w:rsidR="00704CDD" w:rsidRDefault="00704CDD">
      <w:pPr>
        <w:pStyle w:val="BodyText"/>
        <w:spacing w:line="240" w:lineRule="auto"/>
        <w:ind w:left="720" w:hanging="720"/>
        <w:pPrChange w:id="646" w:author="Maital Neta [2]" w:date="2020-02-21T11:45:00Z">
          <w:pPr>
            <w:pStyle w:val="BodyText"/>
          </w:pPr>
        </w:pPrChange>
      </w:pPr>
      <w:bookmarkStart w:id="647" w:name="ref-neta_valence_2011"/>
      <w:bookmarkEnd w:id="645"/>
      <w:r>
        <w:t xml:space="preserve">Neta, M., Davis, F. C., &amp; Whalen, P. J. (2011). Valence resolution of ambiguous facial expressions using an emotional oddball task. </w:t>
      </w:r>
      <w:r>
        <w:rPr>
          <w:i/>
        </w:rPr>
        <w:t>Emotion</w:t>
      </w:r>
      <w:r>
        <w:t xml:space="preserve">, </w:t>
      </w:r>
      <w:r>
        <w:rPr>
          <w:i/>
        </w:rPr>
        <w:t>11</w:t>
      </w:r>
      <w:r>
        <w:t>(6), 1425–1433. doi:</w:t>
      </w:r>
      <w:r w:rsidR="00D56C13">
        <w:fldChar w:fldCharType="begin"/>
      </w:r>
      <w:r w:rsidR="00D56C13">
        <w:instrText xml:space="preserve"> HYPERLINK "https://doi.org/10.1037/a0022993" \h </w:instrText>
      </w:r>
      <w:r w:rsidR="00D56C13">
        <w:fldChar w:fldCharType="separate"/>
      </w:r>
      <w:r>
        <w:rPr>
          <w:rStyle w:val="Hyperlink"/>
        </w:rPr>
        <w:t>10.1037/a0022993</w:t>
      </w:r>
      <w:r w:rsidR="00D56C13">
        <w:rPr>
          <w:rStyle w:val="Hyperlink"/>
        </w:rPr>
        <w:fldChar w:fldCharType="end"/>
      </w:r>
    </w:p>
    <w:bookmarkEnd w:id="647"/>
    <w:p w14:paraId="4E39CA8F" w14:textId="77777777" w:rsidR="00704CDD" w:rsidRDefault="00704CDD">
      <w:pPr>
        <w:pStyle w:val="BodyText"/>
        <w:spacing w:line="240" w:lineRule="auto"/>
        <w:ind w:left="720" w:hanging="720"/>
        <w:pPrChange w:id="648" w:author="Maital Neta [2]" w:date="2020-02-21T11:45:00Z">
          <w:pPr>
            <w:pStyle w:val="BodyText"/>
          </w:pPr>
        </w:pPrChange>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r w:rsidR="00D56C13">
        <w:fldChar w:fldCharType="begin"/>
      </w:r>
      <w:r w:rsidR="00D56C13">
        <w:instrText xml:space="preserve"> HYPERLINK "https://doi.org/10.1162/jocn_a_00363" \h </w:instrText>
      </w:r>
      <w:r w:rsidR="00D56C13">
        <w:fldChar w:fldCharType="separate"/>
      </w:r>
      <w:r>
        <w:rPr>
          <w:rStyle w:val="Hyperlink"/>
        </w:rPr>
        <w:t>10.1162/jocn_a_00363</w:t>
      </w:r>
      <w:r w:rsidR="00D56C13">
        <w:rPr>
          <w:rStyle w:val="Hyperlink"/>
        </w:rPr>
        <w:fldChar w:fldCharType="end"/>
      </w:r>
    </w:p>
    <w:p w14:paraId="1A1CAC1D" w14:textId="77777777" w:rsidR="00704CDD" w:rsidRDefault="00704CDD">
      <w:pPr>
        <w:pStyle w:val="BodyText"/>
        <w:spacing w:line="240" w:lineRule="auto"/>
        <w:ind w:left="720" w:hanging="720"/>
        <w:pPrChange w:id="649" w:author="Maital Neta [2]" w:date="2020-02-21T11:45:00Z">
          <w:pPr>
            <w:pStyle w:val="BodyText"/>
          </w:pPr>
        </w:pPrChange>
      </w:pPr>
      <w:r>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r w:rsidR="00D56C13">
        <w:fldChar w:fldCharType="begin"/>
      </w:r>
      <w:r w:rsidR="00D56C13">
        <w:instrText xml:space="preserve"> HYPERLINK "https://doi.org/10.1037/a0016819" \h </w:instrText>
      </w:r>
      <w:r w:rsidR="00D56C13">
        <w:fldChar w:fldCharType="separate"/>
      </w:r>
      <w:r>
        <w:rPr>
          <w:rStyle w:val="Hyperlink"/>
        </w:rPr>
        <w:t>10.1037/a0016819</w:t>
      </w:r>
      <w:r w:rsidR="00D56C13">
        <w:rPr>
          <w:rStyle w:val="Hyperlink"/>
        </w:rPr>
        <w:fldChar w:fldCharType="end"/>
      </w:r>
    </w:p>
    <w:p w14:paraId="5903980B" w14:textId="77777777" w:rsidR="00704CDD" w:rsidRDefault="00704CDD">
      <w:pPr>
        <w:pStyle w:val="BodyText"/>
        <w:spacing w:line="240" w:lineRule="auto"/>
        <w:ind w:left="720" w:hanging="720"/>
        <w:pPrChange w:id="650" w:author="Maital Neta [2]" w:date="2020-02-21T11:45:00Z">
          <w:pPr>
            <w:pStyle w:val="BodyText"/>
          </w:pPr>
        </w:pPrChange>
      </w:pPr>
      <w:bookmarkStart w:id="651" w:name="ref-neta_separable_2014"/>
      <w:r>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r w:rsidR="00D56C13">
        <w:fldChar w:fldCharType="begin"/>
      </w:r>
      <w:r w:rsidR="00D56C13">
        <w:instrText xml:space="preserve"> HYPERLINK "https://doi.org/10.1016/j.neuroimage.2014.05.053" \h </w:instrText>
      </w:r>
      <w:r w:rsidR="00D56C13">
        <w:fldChar w:fldCharType="separate"/>
      </w:r>
      <w:r>
        <w:rPr>
          <w:rStyle w:val="Hyperlink"/>
        </w:rPr>
        <w:t>10.1016/j.neuroimage.2014.05.053</w:t>
      </w:r>
      <w:r w:rsidR="00D56C13">
        <w:rPr>
          <w:rStyle w:val="Hyperlink"/>
        </w:rPr>
        <w:fldChar w:fldCharType="end"/>
      </w:r>
    </w:p>
    <w:p w14:paraId="79ECD115" w14:textId="77777777" w:rsidR="00704CDD" w:rsidRDefault="00704CDD">
      <w:pPr>
        <w:pStyle w:val="BodyText"/>
        <w:spacing w:line="240" w:lineRule="auto"/>
        <w:ind w:left="720" w:hanging="720"/>
        <w:pPrChange w:id="652" w:author="Maital Neta [2]" w:date="2020-02-21T11:45:00Z">
          <w:pPr>
            <w:pStyle w:val="BodyText"/>
          </w:pPr>
        </w:pPrChange>
      </w:pPr>
      <w:bookmarkStart w:id="653" w:name="ref-neta_dont_2016-1"/>
      <w:bookmarkEnd w:id="651"/>
      <w:r>
        <w:t xml:space="preserve">Neta, M., &amp; Tong, T. T. (2016). Don’t like what you see? Give it time: Longer reaction times associated with increased positive affect. </w:t>
      </w:r>
      <w:r>
        <w:rPr>
          <w:i/>
        </w:rPr>
        <w:t>Emotion</w:t>
      </w:r>
      <w:r>
        <w:t xml:space="preserve">, </w:t>
      </w:r>
      <w:r>
        <w:rPr>
          <w:i/>
        </w:rPr>
        <w:t>16</w:t>
      </w:r>
      <w:r>
        <w:t>(5), 730–739. doi:</w:t>
      </w:r>
      <w:r w:rsidR="00D56C13">
        <w:fldChar w:fldCharType="begin"/>
      </w:r>
      <w:r w:rsidR="00D56C13">
        <w:instrText xml:space="preserve"> HYPERLINK "https://doi.org/10.1037/emo0000181" \h </w:instrText>
      </w:r>
      <w:r w:rsidR="00D56C13">
        <w:fldChar w:fldCharType="separate"/>
      </w:r>
      <w:r>
        <w:rPr>
          <w:rStyle w:val="Hyperlink"/>
        </w:rPr>
        <w:t>10.1037/emo0000181</w:t>
      </w:r>
      <w:r w:rsidR="00D56C13">
        <w:rPr>
          <w:rStyle w:val="Hyperlink"/>
        </w:rPr>
        <w:fldChar w:fldCharType="end"/>
      </w:r>
    </w:p>
    <w:bookmarkEnd w:id="653"/>
    <w:p w14:paraId="0D1E12D6" w14:textId="77777777" w:rsidR="00704CDD" w:rsidRDefault="00704CDD">
      <w:pPr>
        <w:pStyle w:val="BodyText"/>
        <w:spacing w:line="240" w:lineRule="auto"/>
        <w:ind w:left="720" w:hanging="720"/>
        <w:pPrChange w:id="654" w:author="Maital Neta [2]" w:date="2020-02-21T11:45:00Z">
          <w:pPr>
            <w:pStyle w:val="BodyText"/>
          </w:pPr>
        </w:pPrChange>
      </w:pPr>
      <w:r>
        <w:lastRenderedPageBreak/>
        <w:t xml:space="preserve">Neta, M., &amp; Whalen, P. J. (2010). The primacy of negative interpretations when resolving the valence of ambiguous facial expressions. </w:t>
      </w:r>
      <w:r>
        <w:rPr>
          <w:i/>
        </w:rPr>
        <w:t>Psychological Science</w:t>
      </w:r>
      <w:r>
        <w:t xml:space="preserve">, </w:t>
      </w:r>
      <w:r>
        <w:rPr>
          <w:i/>
        </w:rPr>
        <w:t>21</w:t>
      </w:r>
      <w:r>
        <w:t>(7), 901–907. doi:</w:t>
      </w:r>
      <w:r w:rsidR="00D56C13">
        <w:fldChar w:fldCharType="begin"/>
      </w:r>
      <w:r w:rsidR="00D56C13">
        <w:instrText xml:space="preserve"> HYPERLINK "https://doi.org/10.1177/0956797610373934" \h </w:instrText>
      </w:r>
      <w:r w:rsidR="00D56C13">
        <w:fldChar w:fldCharType="separate"/>
      </w:r>
      <w:r>
        <w:rPr>
          <w:rStyle w:val="Hyperlink"/>
        </w:rPr>
        <w:t>10.1177/0956797610373934</w:t>
      </w:r>
      <w:r w:rsidR="00D56C13">
        <w:rPr>
          <w:rStyle w:val="Hyperlink"/>
        </w:rPr>
        <w:fldChar w:fldCharType="end"/>
      </w:r>
    </w:p>
    <w:p w14:paraId="55C54720" w14:textId="77777777" w:rsidR="00704CDD" w:rsidRDefault="00704CDD">
      <w:pPr>
        <w:pStyle w:val="BodyText"/>
        <w:spacing w:line="240" w:lineRule="auto"/>
        <w:ind w:left="720" w:hanging="720"/>
        <w:pPrChange w:id="655" w:author="Maital Neta [2]" w:date="2020-02-21T11:45:00Z">
          <w:pPr>
            <w:pStyle w:val="BodyText"/>
          </w:pPr>
        </w:pPrChange>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r w:rsidR="00D56C13">
        <w:fldChar w:fldCharType="begin"/>
      </w:r>
      <w:r w:rsidR="00D56C13">
        <w:instrText xml:space="preserve"> HYPERLINK "https://doi.org/10.1093/scan/nsy049" \h </w:instrText>
      </w:r>
      <w:r w:rsidR="00D56C13">
        <w:fldChar w:fldCharType="separate"/>
      </w:r>
      <w:r>
        <w:rPr>
          <w:rStyle w:val="Hyperlink"/>
        </w:rPr>
        <w:t>10.1093/scan/nsy049</w:t>
      </w:r>
      <w:r w:rsidR="00D56C13">
        <w:rPr>
          <w:rStyle w:val="Hyperlink"/>
        </w:rPr>
        <w:fldChar w:fldCharType="end"/>
      </w:r>
    </w:p>
    <w:p w14:paraId="0C4676FC" w14:textId="63AD3C9E" w:rsidR="00704CDD" w:rsidRDefault="00704CDD">
      <w:pPr>
        <w:pStyle w:val="BodyText"/>
        <w:spacing w:line="240" w:lineRule="auto"/>
        <w:ind w:left="720" w:hanging="720"/>
        <w:rPr>
          <w:ins w:id="656" w:author="Nicholas Harp" w:date="2020-02-24T08:26:00Z"/>
          <w:rStyle w:val="Hyperlink"/>
        </w:rPr>
      </w:pPr>
      <w:bookmarkStart w:id="657" w:name="ref-pontari_influence_2000"/>
      <w:proofErr w:type="spellStart"/>
      <w:r>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16">
        <w:r>
          <w:rPr>
            <w:rStyle w:val="Hyperlink"/>
          </w:rPr>
          <w:t>10.1037/0022-3514.78.6.1092</w:t>
        </w:r>
      </w:hyperlink>
    </w:p>
    <w:p w14:paraId="07FB6D2B" w14:textId="1D209FE0" w:rsidR="003225B5" w:rsidRDefault="003225B5">
      <w:pPr>
        <w:pStyle w:val="BodyText"/>
        <w:spacing w:line="240" w:lineRule="auto"/>
        <w:ind w:left="720" w:hanging="720"/>
        <w:pPrChange w:id="658" w:author="Nicholas Harp" w:date="2020-02-24T08:27:00Z">
          <w:pPr>
            <w:pStyle w:val="BodyText"/>
          </w:pPr>
        </w:pPrChange>
      </w:pPr>
      <w:ins w:id="659" w:author="Nicholas Harp" w:date="2020-02-24T08:26:00Z">
        <w:r>
          <w:t>R Core Team (2019). R: A language and environment for statistical computing. R Foundation for Statistical</w:t>
        </w:r>
      </w:ins>
      <w:ins w:id="660" w:author="Nicholas Harp" w:date="2020-02-24T08:27:00Z">
        <w:r>
          <w:t xml:space="preserve"> </w:t>
        </w:r>
      </w:ins>
      <w:ins w:id="661" w:author="Nicholas Harp" w:date="2020-02-24T08:26:00Z">
        <w:r>
          <w:t>Computing, Vienna, Austria. URL https://www.R-project.org/.</w:t>
        </w:r>
      </w:ins>
    </w:p>
    <w:p w14:paraId="064F6BA8" w14:textId="77777777" w:rsidR="00704CDD" w:rsidRDefault="00704CDD">
      <w:pPr>
        <w:pStyle w:val="BodyText"/>
        <w:spacing w:line="240" w:lineRule="auto"/>
        <w:ind w:left="720" w:hanging="720"/>
        <w:pPrChange w:id="662" w:author="Maital Neta [2]" w:date="2020-02-21T11:45:00Z">
          <w:pPr>
            <w:pStyle w:val="BodyText"/>
          </w:pPr>
        </w:pPrChange>
      </w:pPr>
      <w:bookmarkStart w:id="663" w:name="ref-said_statistical_2011"/>
      <w:bookmarkEnd w:id="657"/>
      <w:r>
        <w:t xml:space="preserve">Said, C. P., &amp; Todorov, A. (2011). A statistical model of facial attractiveness. </w:t>
      </w:r>
      <w:r>
        <w:rPr>
          <w:i/>
        </w:rPr>
        <w:t>Psychological Science</w:t>
      </w:r>
      <w:r>
        <w:t xml:space="preserve">, </w:t>
      </w:r>
      <w:r>
        <w:rPr>
          <w:i/>
        </w:rPr>
        <w:t>22</w:t>
      </w:r>
      <w:r>
        <w:t>(9), 1183–1190. doi:</w:t>
      </w:r>
      <w:r w:rsidR="00D56C13">
        <w:fldChar w:fldCharType="begin"/>
      </w:r>
      <w:r w:rsidR="00D56C13">
        <w:instrText xml:space="preserve"> HYPERLINK "https://doi.org/10.1177/0956797611419169" \h </w:instrText>
      </w:r>
      <w:r w:rsidR="00D56C13">
        <w:fldChar w:fldCharType="separate"/>
      </w:r>
      <w:r>
        <w:rPr>
          <w:rStyle w:val="Hyperlink"/>
        </w:rPr>
        <w:t>10.1177/0956797611419169</w:t>
      </w:r>
      <w:r w:rsidR="00D56C13">
        <w:rPr>
          <w:rStyle w:val="Hyperlink"/>
        </w:rPr>
        <w:fldChar w:fldCharType="end"/>
      </w:r>
    </w:p>
    <w:p w14:paraId="2FE1B1CC" w14:textId="77777777" w:rsidR="00704CDD" w:rsidRDefault="00704CDD">
      <w:pPr>
        <w:pStyle w:val="BodyText"/>
        <w:spacing w:line="240" w:lineRule="auto"/>
        <w:ind w:left="720" w:hanging="720"/>
        <w:pPrChange w:id="664" w:author="Maital Neta [2]" w:date="2020-02-21T11:45:00Z">
          <w:pPr>
            <w:pStyle w:val="BodyText"/>
          </w:pPr>
        </w:pPrChange>
      </w:pPr>
      <w:bookmarkStart w:id="665" w:name="ref-scalf_competition_2013"/>
      <w:bookmarkEnd w:id="663"/>
      <w:proofErr w:type="spellStart"/>
      <w:r>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r w:rsidR="00D56C13">
        <w:fldChar w:fldCharType="begin"/>
      </w:r>
      <w:r w:rsidR="00D56C13">
        <w:instrText xml:space="preserve"> HYPERLINK "https://doi.org/10.3389/fpsyg.2013.00243" \h </w:instrText>
      </w:r>
      <w:r w:rsidR="00D56C13">
        <w:fldChar w:fldCharType="separate"/>
      </w:r>
      <w:r>
        <w:rPr>
          <w:rStyle w:val="Hyperlink"/>
        </w:rPr>
        <w:t>10.3389/fpsyg.2013.00243</w:t>
      </w:r>
      <w:r w:rsidR="00D56C13">
        <w:rPr>
          <w:rStyle w:val="Hyperlink"/>
        </w:rPr>
        <w:fldChar w:fldCharType="end"/>
      </w:r>
    </w:p>
    <w:p w14:paraId="006EA792" w14:textId="77777777" w:rsidR="00704CDD" w:rsidRDefault="00704CDD">
      <w:pPr>
        <w:pStyle w:val="BodyText"/>
        <w:spacing w:line="240" w:lineRule="auto"/>
        <w:ind w:left="720" w:hanging="720"/>
        <w:pPrChange w:id="666" w:author="Maital Neta [2]" w:date="2020-02-21T11:45:00Z">
          <w:pPr>
            <w:pStyle w:val="BodyText"/>
          </w:pPr>
        </w:pPrChange>
      </w:pPr>
      <w:bookmarkStart w:id="667" w:name="ref-sheppes_divergent_2008"/>
      <w:bookmarkEnd w:id="665"/>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r w:rsidR="00D56C13">
        <w:fldChar w:fldCharType="begin"/>
      </w:r>
      <w:r w:rsidR="00D56C13">
        <w:instrText xml:space="preserve"> HYPERLINK "https://doi.org/10.1037/a0013711" \h </w:instrText>
      </w:r>
      <w:r w:rsidR="00D56C13">
        <w:fldChar w:fldCharType="separate"/>
      </w:r>
      <w:r>
        <w:rPr>
          <w:rStyle w:val="Hyperlink"/>
        </w:rPr>
        <w:t>10.1037/a0013711</w:t>
      </w:r>
      <w:r w:rsidR="00D56C13">
        <w:rPr>
          <w:rStyle w:val="Hyperlink"/>
        </w:rPr>
        <w:fldChar w:fldCharType="end"/>
      </w:r>
    </w:p>
    <w:p w14:paraId="301F31F4" w14:textId="77777777" w:rsidR="00704CDD" w:rsidRDefault="00704CDD">
      <w:pPr>
        <w:pStyle w:val="BodyText"/>
        <w:spacing w:line="240" w:lineRule="auto"/>
        <w:ind w:left="720" w:hanging="720"/>
        <w:pPrChange w:id="668" w:author="Maital Neta [2]" w:date="2020-02-21T11:45:00Z">
          <w:pPr>
            <w:pStyle w:val="BodyText"/>
          </w:pPr>
        </w:pPrChange>
      </w:pPr>
      <w:bookmarkStart w:id="669" w:name="ref-sterzer_neural_2002"/>
      <w:bookmarkEnd w:id="667"/>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r w:rsidR="00D56C13">
        <w:fldChar w:fldCharType="begin"/>
      </w:r>
      <w:r w:rsidR="00D56C13">
        <w:instrText xml:space="preserve"> HYPERLINK "https://doi.org/10.1006/nimg.2001.1030" \h </w:instrText>
      </w:r>
      <w:r w:rsidR="00D56C13">
        <w:fldChar w:fldCharType="separate"/>
      </w:r>
      <w:r>
        <w:rPr>
          <w:rStyle w:val="Hyperlink"/>
        </w:rPr>
        <w:t>10.1006/nimg.2001.1030</w:t>
      </w:r>
      <w:r w:rsidR="00D56C13">
        <w:rPr>
          <w:rStyle w:val="Hyperlink"/>
        </w:rPr>
        <w:fldChar w:fldCharType="end"/>
      </w:r>
    </w:p>
    <w:p w14:paraId="37CC3409" w14:textId="77777777" w:rsidR="00704CDD" w:rsidRDefault="00704CDD">
      <w:pPr>
        <w:pStyle w:val="BodyText"/>
        <w:spacing w:line="240" w:lineRule="auto"/>
        <w:ind w:left="720" w:hanging="720"/>
        <w:pPrChange w:id="670" w:author="Maital Neta [2]" w:date="2020-02-21T11:45:00Z">
          <w:pPr>
            <w:pStyle w:val="BodyText"/>
          </w:pPr>
        </w:pPrChange>
      </w:pPr>
      <w:bookmarkStart w:id="671" w:name="ref-storbeck_performance_2012"/>
      <w:bookmarkEnd w:id="669"/>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r w:rsidR="00D56C13">
        <w:fldChar w:fldCharType="begin"/>
      </w:r>
      <w:r w:rsidR="00D56C13">
        <w:instrText xml:space="preserve"> HYPERLINK "https://doi.org/10.1037/a0026322" \h </w:instrText>
      </w:r>
      <w:r w:rsidR="00D56C13">
        <w:fldChar w:fldCharType="separate"/>
      </w:r>
      <w:r>
        <w:rPr>
          <w:rStyle w:val="Hyperlink"/>
        </w:rPr>
        <w:t>10.1037/a0026322</w:t>
      </w:r>
      <w:r w:rsidR="00D56C13">
        <w:rPr>
          <w:rStyle w:val="Hyperlink"/>
        </w:rPr>
        <w:fldChar w:fldCharType="end"/>
      </w:r>
    </w:p>
    <w:p w14:paraId="2FF50CCF" w14:textId="77777777" w:rsidR="00704CDD" w:rsidRDefault="00704CDD">
      <w:pPr>
        <w:pStyle w:val="BodyText"/>
        <w:spacing w:line="240" w:lineRule="auto"/>
        <w:ind w:left="720" w:hanging="720"/>
        <w:pPrChange w:id="672" w:author="Maital Neta [2]" w:date="2020-02-21T11:45:00Z">
          <w:pPr>
            <w:pStyle w:val="BodyText"/>
          </w:pPr>
        </w:pPrChange>
      </w:pPr>
      <w:bookmarkStart w:id="673" w:name="ref-thomas_impact_2017"/>
      <w:bookmarkEnd w:id="671"/>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r w:rsidR="00D56C13">
        <w:fldChar w:fldCharType="begin"/>
      </w:r>
      <w:r w:rsidR="00D56C13">
        <w:instrText xml:space="preserve"> HYPERLINK "https://doi.org/10.1097/NCQ.0000000000000256" \h </w:instrText>
      </w:r>
      <w:r w:rsidR="00D56C13">
        <w:fldChar w:fldCharType="separate"/>
      </w:r>
      <w:r>
        <w:rPr>
          <w:rStyle w:val="Hyperlink"/>
        </w:rPr>
        <w:t>10.1097/NCQ.0000000000000256</w:t>
      </w:r>
      <w:r w:rsidR="00D56C13">
        <w:rPr>
          <w:rStyle w:val="Hyperlink"/>
        </w:rPr>
        <w:fldChar w:fldCharType="end"/>
      </w:r>
    </w:p>
    <w:p w14:paraId="66F92096" w14:textId="77777777" w:rsidR="00704CDD" w:rsidRDefault="00704CDD">
      <w:pPr>
        <w:pStyle w:val="BodyText"/>
        <w:spacing w:line="240" w:lineRule="auto"/>
        <w:ind w:left="720" w:hanging="720"/>
        <w:pPrChange w:id="674" w:author="Maital Neta [2]" w:date="2020-02-21T11:45:00Z">
          <w:pPr>
            <w:pStyle w:val="BodyText"/>
          </w:pPr>
        </w:pPrChange>
      </w:pPr>
      <w:bookmarkStart w:id="675" w:name="ref-thompson-schill_role_1997"/>
      <w:bookmarkEnd w:id="673"/>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Proceedings of the National Academy of Sciences of the United States of America</w:t>
      </w:r>
      <w:r>
        <w:t xml:space="preserve">, </w:t>
      </w:r>
      <w:r>
        <w:rPr>
          <w:i/>
        </w:rPr>
        <w:t>94</w:t>
      </w:r>
      <w:r>
        <w:t>(26), 14792–14797. doi:</w:t>
      </w:r>
      <w:r w:rsidR="00D56C13">
        <w:fldChar w:fldCharType="begin"/>
      </w:r>
      <w:r w:rsidR="00D56C13">
        <w:instrText xml:space="preserve"> HYPERLINK "https://doi.org/10.1073/pnas.94.26.14792" \h </w:instrText>
      </w:r>
      <w:r w:rsidR="00D56C13">
        <w:fldChar w:fldCharType="separate"/>
      </w:r>
      <w:r>
        <w:rPr>
          <w:rStyle w:val="Hyperlink"/>
        </w:rPr>
        <w:t>10.1073/pnas.94.26.14792</w:t>
      </w:r>
      <w:r w:rsidR="00D56C13">
        <w:rPr>
          <w:rStyle w:val="Hyperlink"/>
        </w:rPr>
        <w:fldChar w:fldCharType="end"/>
      </w:r>
    </w:p>
    <w:p w14:paraId="7E640DF4" w14:textId="77777777" w:rsidR="00704CDD" w:rsidRDefault="00704CDD">
      <w:pPr>
        <w:pStyle w:val="BodyText"/>
        <w:spacing w:line="240" w:lineRule="auto"/>
        <w:ind w:left="720" w:hanging="720"/>
        <w:pPrChange w:id="676" w:author="Maital Neta [2]" w:date="2020-02-21T11:45:00Z">
          <w:pPr>
            <w:pStyle w:val="BodyText"/>
          </w:pPr>
        </w:pPrChange>
      </w:pPr>
      <w:bookmarkStart w:id="677" w:name="ref-todorov_evaluating_2008"/>
      <w:bookmarkEnd w:id="675"/>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r w:rsidR="00D56C13">
        <w:fldChar w:fldCharType="begin"/>
      </w:r>
      <w:r w:rsidR="00D56C13">
        <w:instrText xml:space="preserve"> HYPERLINK "https://doi.org/10.1093/scan/nsn009" \h </w:instrText>
      </w:r>
      <w:r w:rsidR="00D56C13">
        <w:fldChar w:fldCharType="separate"/>
      </w:r>
      <w:r>
        <w:rPr>
          <w:rStyle w:val="Hyperlink"/>
        </w:rPr>
        <w:t>10.1093/scan/nsn009</w:t>
      </w:r>
      <w:r w:rsidR="00D56C13">
        <w:rPr>
          <w:rStyle w:val="Hyperlink"/>
        </w:rPr>
        <w:fldChar w:fldCharType="end"/>
      </w:r>
    </w:p>
    <w:p w14:paraId="5F784652" w14:textId="77777777" w:rsidR="00704CDD" w:rsidRDefault="00704CDD">
      <w:pPr>
        <w:pStyle w:val="BodyText"/>
        <w:spacing w:line="240" w:lineRule="auto"/>
        <w:ind w:left="720" w:hanging="720"/>
        <w:pPrChange w:id="678" w:author="Maital Neta [2]" w:date="2020-02-21T11:45:00Z">
          <w:pPr>
            <w:pStyle w:val="BodyText"/>
          </w:pPr>
        </w:pPrChange>
      </w:pPr>
      <w:bookmarkStart w:id="679" w:name="ref-tottenham_nimstim_2009-1"/>
      <w:bookmarkEnd w:id="677"/>
      <w:r>
        <w:lastRenderedPageBreak/>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r w:rsidR="00D56C13">
        <w:fldChar w:fldCharType="begin"/>
      </w:r>
      <w:r w:rsidR="00D56C13">
        <w:instrText xml:space="preserve"> HYPERLINK "https://doi.org/10.1016/j.psychres.2008.05.006" \h </w:instrText>
      </w:r>
      <w:r w:rsidR="00D56C13">
        <w:fldChar w:fldCharType="separate"/>
      </w:r>
      <w:r>
        <w:rPr>
          <w:rStyle w:val="Hyperlink"/>
        </w:rPr>
        <w:t>10.1016/j.psychres.2008.05.006</w:t>
      </w:r>
      <w:r w:rsidR="00D56C13">
        <w:rPr>
          <w:rStyle w:val="Hyperlink"/>
        </w:rPr>
        <w:fldChar w:fldCharType="end"/>
      </w:r>
    </w:p>
    <w:bookmarkEnd w:id="679"/>
    <w:p w14:paraId="242E9B39" w14:textId="77777777" w:rsidR="00704CDD" w:rsidRDefault="00704CDD">
      <w:pPr>
        <w:pStyle w:val="BodyText"/>
        <w:spacing w:line="240" w:lineRule="auto"/>
        <w:ind w:left="720" w:hanging="720"/>
        <w:pPrChange w:id="680" w:author="Maital Neta [2]" w:date="2020-02-21T11:45:00Z">
          <w:pPr>
            <w:pStyle w:val="BodyText"/>
          </w:pPr>
        </w:pPrChange>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r w:rsidR="00D56C13">
        <w:fldChar w:fldCharType="begin"/>
      </w:r>
      <w:r w:rsidR="00D56C13">
        <w:instrText xml:space="preserve"> HYPERLINK "https://doi.org/10.1016/j.psychres.2008.05.006" \h </w:instrText>
      </w:r>
      <w:r w:rsidR="00D56C13">
        <w:fldChar w:fldCharType="separate"/>
      </w:r>
      <w:r>
        <w:rPr>
          <w:rStyle w:val="Hyperlink"/>
        </w:rPr>
        <w:t>10.1016/j.psychres.2008.05.006</w:t>
      </w:r>
      <w:r w:rsidR="00D56C13">
        <w:rPr>
          <w:rStyle w:val="Hyperlink"/>
        </w:rPr>
        <w:fldChar w:fldCharType="end"/>
      </w:r>
    </w:p>
    <w:p w14:paraId="2B058E9C" w14:textId="77777777" w:rsidR="00704CDD" w:rsidRDefault="00704CDD">
      <w:pPr>
        <w:pStyle w:val="BodyText"/>
        <w:spacing w:line="240" w:lineRule="auto"/>
        <w:ind w:left="720" w:hanging="720"/>
        <w:pPrChange w:id="681" w:author="Maital Neta [2]" w:date="2020-02-21T11:45:00Z">
          <w:pPr>
            <w:pStyle w:val="BodyText"/>
          </w:pPr>
        </w:pPrChange>
      </w:pPr>
      <w:bookmarkStart w:id="682"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r w:rsidR="00D56C13">
        <w:fldChar w:fldCharType="begin"/>
      </w:r>
      <w:r w:rsidR="00D56C13">
        <w:instrText xml:space="preserve"> HYPERLINK "https://doi.org/10.1027/1618-3169/a000333" \h </w:instrText>
      </w:r>
      <w:r w:rsidR="00D56C13">
        <w:fldChar w:fldCharType="separate"/>
      </w:r>
      <w:r>
        <w:rPr>
          <w:rStyle w:val="Hyperlink"/>
        </w:rPr>
        <w:t>10.1027/1618-3169/a000333</w:t>
      </w:r>
      <w:r w:rsidR="00D56C13">
        <w:rPr>
          <w:rStyle w:val="Hyperlink"/>
        </w:rPr>
        <w:fldChar w:fldCharType="end"/>
      </w:r>
    </w:p>
    <w:bookmarkEnd w:id="682"/>
    <w:p w14:paraId="0F3CB34B" w14:textId="06763E96" w:rsidR="00704CDD" w:rsidRDefault="00704CDD">
      <w:pPr>
        <w:pStyle w:val="BodyText"/>
        <w:spacing w:line="240" w:lineRule="auto"/>
        <w:ind w:left="720" w:hanging="720"/>
        <w:rPr>
          <w:ins w:id="683" w:author="Nicholas Harp" w:date="2020-02-24T08:35:00Z"/>
          <w:rStyle w:val="Hyperlink"/>
        </w:rPr>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hyperlink r:id="rId17">
        <w:r>
          <w:rPr>
            <w:rStyle w:val="Hyperlink"/>
          </w:rPr>
          <w:t>10.1016/j.neuroimage.2009.01.016</w:t>
        </w:r>
      </w:hyperlink>
    </w:p>
    <w:p w14:paraId="014BBB9D" w14:textId="3F0043D5" w:rsidR="005F7D92" w:rsidRDefault="005F7D92">
      <w:pPr>
        <w:pStyle w:val="BodyText"/>
        <w:spacing w:line="240" w:lineRule="auto"/>
        <w:ind w:left="720" w:hanging="720"/>
        <w:rPr>
          <w:ins w:id="684" w:author="Nicholas Harp" w:date="2020-02-24T08:35:00Z"/>
          <w:rStyle w:val="Hyperlink"/>
        </w:rPr>
      </w:pPr>
      <w:ins w:id="685" w:author="Nicholas Harp" w:date="2020-02-24T08:35:00Z">
        <w:r w:rsidRPr="005F7D92">
          <w:rPr>
            <w:rStyle w:val="Hyperlink"/>
          </w:rPr>
          <w:t>Wickham</w:t>
        </w:r>
        <w:r>
          <w:rPr>
            <w:rStyle w:val="Hyperlink"/>
          </w:rPr>
          <w:t>, H. (2016)</w:t>
        </w:r>
        <w:r w:rsidRPr="005F7D92">
          <w:rPr>
            <w:rStyle w:val="Hyperlink"/>
          </w:rPr>
          <w:t>. ggplot2: Elegant Graphics for Data Analysis. Springer-Verlag</w:t>
        </w:r>
      </w:ins>
      <w:ins w:id="686" w:author="Nicholas Harp" w:date="2020-02-24T08:36:00Z">
        <w:r>
          <w:rPr>
            <w:rStyle w:val="Hyperlink"/>
          </w:rPr>
          <w:t>:</w:t>
        </w:r>
      </w:ins>
      <w:ins w:id="687" w:author="Nicholas Harp" w:date="2020-02-24T08:35:00Z">
        <w:r w:rsidRPr="005F7D92">
          <w:rPr>
            <w:rStyle w:val="Hyperlink"/>
          </w:rPr>
          <w:t xml:space="preserve"> New York</w:t>
        </w:r>
      </w:ins>
      <w:ins w:id="688" w:author="Nicholas Harp" w:date="2020-02-24T08:36:00Z">
        <w:r>
          <w:rPr>
            <w:rStyle w:val="Hyperlink"/>
          </w:rPr>
          <w:t>.</w:t>
        </w:r>
      </w:ins>
    </w:p>
    <w:p w14:paraId="57058CDC" w14:textId="77777777" w:rsidR="005F7D92" w:rsidRDefault="005F7D92" w:rsidP="0026612C">
      <w:pPr>
        <w:pStyle w:val="BodyText"/>
        <w:spacing w:line="240" w:lineRule="auto"/>
        <w:ind w:left="720" w:hanging="720"/>
      </w:pPr>
    </w:p>
    <w:bookmarkEnd w:id="526"/>
    <w:p w14:paraId="2395D89D" w14:textId="724965C3" w:rsidR="00E75F14" w:rsidRDefault="00E75F14" w:rsidP="0026612C">
      <w:pPr>
        <w:pStyle w:val="Heading1"/>
        <w:spacing w:line="240" w:lineRule="auto"/>
        <w:ind w:left="720" w:hanging="720"/>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aital Neta" w:date="2020-03-03T13:57:00Z" w:initials="MN">
    <w:p w14:paraId="497D0FE3" w14:textId="2389A167" w:rsidR="00D90C21" w:rsidRDefault="00D90C21">
      <w:pPr>
        <w:pStyle w:val="CommentText"/>
      </w:pPr>
      <w:r>
        <w:rPr>
          <w:rStyle w:val="CommentReference"/>
        </w:rPr>
        <w:annotationRef/>
      </w:r>
      <w:r>
        <w:t>What’s the word limit on this? This seems long…</w:t>
      </w:r>
    </w:p>
  </w:comment>
  <w:comment w:id="5" w:author="Nicholas Harp" w:date="2020-03-04T13:54:00Z" w:initials="NH">
    <w:p w14:paraId="0466CD4D" w14:textId="62720E58" w:rsidR="00D90C21" w:rsidRDefault="00D90C21">
      <w:pPr>
        <w:pStyle w:val="CommentText"/>
      </w:pPr>
      <w:r>
        <w:rPr>
          <w:rStyle w:val="CommentReference"/>
        </w:rPr>
        <w:annotationRef/>
      </w:r>
      <w:r>
        <w:t>The abstract can be 250 words for Emotion</w:t>
      </w:r>
    </w:p>
  </w:comment>
  <w:comment w:id="40" w:author="Nicholas Harp" w:date="2020-03-06T12:24:00Z" w:initials="NH">
    <w:p w14:paraId="01C47861" w14:textId="52F65BDA" w:rsidR="006A095D" w:rsidRDefault="006A095D">
      <w:pPr>
        <w:pStyle w:val="CommentText"/>
      </w:pPr>
      <w:r>
        <w:rPr>
          <w:rStyle w:val="CommentReference"/>
        </w:rPr>
        <w:annotationRef/>
      </w:r>
      <w:r>
        <w:t xml:space="preserve">Idk if I like that…  we def didn’t measure that. </w:t>
      </w:r>
    </w:p>
  </w:comment>
  <w:comment w:id="41" w:author="Maital Neta" w:date="2020-03-03T14:17:00Z" w:initials="MN">
    <w:p w14:paraId="4229D131" w14:textId="5CA464FB" w:rsidR="00D90C21" w:rsidRDefault="00D90C21">
      <w:pPr>
        <w:pStyle w:val="CommentText"/>
      </w:pPr>
      <w:r>
        <w:rPr>
          <w:rStyle w:val="CommentReference"/>
        </w:rPr>
        <w:annotationRef/>
      </w:r>
      <w:r>
        <w:t>Does this mean not in the emotional domain, or does this mean across domains (as you used it below)? Need to be consistent.</w:t>
      </w:r>
    </w:p>
  </w:comment>
  <w:comment w:id="45" w:author="Maital Neta" w:date="2020-03-03T14:14:00Z" w:initials="MN">
    <w:p w14:paraId="2614C4FD" w14:textId="5D2219B0" w:rsidR="00D90C21" w:rsidRDefault="00D90C21">
      <w:pPr>
        <w:pStyle w:val="CommentText"/>
      </w:pPr>
      <w:r>
        <w:rPr>
          <w:rStyle w:val="CommentReference"/>
        </w:rPr>
        <w:annotationRef/>
      </w:r>
      <w:r>
        <w:t>Not sure what this means. Is this change accurate?</w:t>
      </w:r>
    </w:p>
  </w:comment>
  <w:comment w:id="56" w:author="Nicholas Harp" w:date="2020-03-05T10:57:00Z" w:initials="NH">
    <w:p w14:paraId="47DFE1C3" w14:textId="5F4B3675" w:rsidR="003C692A" w:rsidRDefault="003C692A">
      <w:pPr>
        <w:pStyle w:val="CommentText"/>
      </w:pPr>
      <w:r>
        <w:rPr>
          <w:rStyle w:val="CommentReference"/>
        </w:rPr>
        <w:annotationRef/>
      </w:r>
      <w:r>
        <w:t xml:space="preserve">What if we drop this example… instead we could use an example or two from the deleted paragraph? Idk if the current example is really ideal… </w:t>
      </w:r>
    </w:p>
  </w:comment>
  <w:comment w:id="60" w:author="Rebecca Loucks" w:date="2010-09-09T15:58:00Z" w:initials="RL">
    <w:p w14:paraId="3160125F" w14:textId="77777777" w:rsidR="00D90C21" w:rsidRDefault="00D90C21" w:rsidP="001A4A31">
      <w:pPr>
        <w:pStyle w:val="CommentText"/>
      </w:pPr>
      <w:r>
        <w:rPr>
          <w:rStyle w:val="CommentReference"/>
        </w:rPr>
        <w:annotationRef/>
      </w:r>
      <w:r>
        <w:t xml:space="preserve">I’ll beef up the refs once we have a solid structure. </w:t>
      </w:r>
      <w:proofErr w:type="gramStart"/>
      <w:r>
        <w:t>Sure</w:t>
      </w:r>
      <w:proofErr w:type="gramEnd"/>
      <w:r>
        <w:t xml:space="preserve"> I can find more on this.</w:t>
      </w:r>
    </w:p>
  </w:comment>
  <w:comment w:id="61" w:author="Maital Neta" w:date="2020-02-18T09:20:00Z" w:initials="MN">
    <w:p w14:paraId="0F45F52B" w14:textId="77777777" w:rsidR="00D90C21" w:rsidRDefault="00D90C21" w:rsidP="00B2503A">
      <w:pPr>
        <w:pStyle w:val="CommentText"/>
      </w:pPr>
      <w:r>
        <w:rPr>
          <w:rStyle w:val="CommentReference"/>
        </w:rPr>
        <w:annotationRef/>
      </w:r>
      <w:r>
        <w:t xml:space="preserve">Don’t use negative when talking about emotion </w:t>
      </w:r>
      <w:proofErr w:type="spellStart"/>
      <w:r>
        <w:t>bc</w:t>
      </w:r>
      <w:proofErr w:type="spellEnd"/>
      <w:r>
        <w:t xml:space="preserve"> it makes people think of </w:t>
      </w:r>
      <w:proofErr w:type="spellStart"/>
      <w:r>
        <w:t>engative</w:t>
      </w:r>
      <w:proofErr w:type="spellEnd"/>
      <w:r>
        <w:t xml:space="preserve"> valence.</w:t>
      </w:r>
    </w:p>
  </w:comment>
  <w:comment w:id="62" w:author="Maital Neta [2]" w:date="2020-03-03T15:57:00Z" w:initials="MN">
    <w:p w14:paraId="512E3853" w14:textId="32DDAF70" w:rsidR="00D90C21" w:rsidRDefault="00D90C21">
      <w:pPr>
        <w:pStyle w:val="CommentText"/>
      </w:pPr>
      <w:r>
        <w:rPr>
          <w:rStyle w:val="CommentReference"/>
        </w:rPr>
        <w:annotationRef/>
      </w:r>
      <w:r>
        <w:t xml:space="preserve">I don’t know about “clear overlap” and some of that </w:t>
      </w:r>
      <w:proofErr w:type="spellStart"/>
      <w:r>
        <w:t>lanauge</w:t>
      </w:r>
      <w:proofErr w:type="spellEnd"/>
      <w:r>
        <w:t xml:space="preserve"> seemed a bit strong… is this saying the same thing?</w:t>
      </w:r>
    </w:p>
  </w:comment>
  <w:comment w:id="63" w:author="Maital Neta [2]" w:date="2020-03-04T08:13:00Z" w:initials="MN">
    <w:p w14:paraId="02BDD2E0" w14:textId="1D9FB737" w:rsidR="00D90C21" w:rsidRDefault="00D90C21">
      <w:pPr>
        <w:pStyle w:val="CommentText"/>
      </w:pPr>
      <w:r>
        <w:rPr>
          <w:rStyle w:val="CommentReference"/>
        </w:rPr>
        <w:annotationRef/>
      </w:r>
      <w:r>
        <w:t xml:space="preserve">Now I think we should lose this sentence (and maybe eventually combine this paragraph with the next one </w:t>
      </w:r>
      <w:proofErr w:type="spellStart"/>
      <w:r>
        <w:t>bc</w:t>
      </w:r>
      <w:proofErr w:type="spellEnd"/>
      <w:r>
        <w:t xml:space="preserve"> they’re starting to feel like they’re making the same point… see my comment below. But maybe it’s OK as is now…</w:t>
      </w:r>
    </w:p>
  </w:comment>
  <w:comment w:id="58" w:author="Maital Neta [2]" w:date="2020-03-04T09:22:00Z" w:initials="MN">
    <w:p w14:paraId="462C14BF" w14:textId="5D8134BC" w:rsidR="00D90C21" w:rsidRDefault="00D90C21" w:rsidP="00E81BA7">
      <w:pPr>
        <w:pStyle w:val="CommentText"/>
      </w:pPr>
      <w:r>
        <w:rPr>
          <w:rStyle w:val="CommentReference"/>
        </w:rPr>
        <w:annotationRef/>
      </w:r>
      <w:r>
        <w:t xml:space="preserve">Went back and forth about this but kept feeling like this paragraph is making the same point as the one I removed that came before it: depletion impacts emotion processing, but esp. when depleting emotion resources. </w:t>
      </w:r>
    </w:p>
    <w:p w14:paraId="40D0ED6F" w14:textId="12EC7873" w:rsidR="00D90C21" w:rsidRDefault="00D90C21" w:rsidP="00E81BA7">
      <w:pPr>
        <w:pStyle w:val="CommentText"/>
      </w:pPr>
      <w:r>
        <w:t>In the end, I felt like this Intro was just too long-winded and needed to zero in much more cleanly on the specifics of this study.</w:t>
      </w:r>
    </w:p>
    <w:p w14:paraId="069DDDA8" w14:textId="4B089907" w:rsidR="00D90C21" w:rsidRDefault="00D90C21">
      <w:pPr>
        <w:pStyle w:val="CommentText"/>
      </w:pPr>
    </w:p>
  </w:comment>
  <w:comment w:id="68" w:author="Maital Neta" w:date="2020-02-20T15:05:00Z" w:initials="MN">
    <w:p w14:paraId="253FA73C" w14:textId="7DD273DB" w:rsidR="00D90C21" w:rsidRDefault="00D90C21">
      <w:pPr>
        <w:pStyle w:val="CommentText"/>
      </w:pPr>
      <w:r>
        <w:rPr>
          <w:rStyle w:val="CommentReference"/>
        </w:rPr>
        <w:annotationRef/>
      </w:r>
      <w:r>
        <w:t>Not a great example since I think you talk about how this is impacted by depletion above?</w:t>
      </w:r>
    </w:p>
  </w:comment>
  <w:comment w:id="69" w:author="Nicholas Harp" w:date="2020-02-27T06:28:00Z" w:initials="NH">
    <w:p w14:paraId="6BF70F57" w14:textId="1FE8B863" w:rsidR="00D90C21" w:rsidRDefault="00D90C21">
      <w:pPr>
        <w:pStyle w:val="CommentText"/>
      </w:pPr>
      <w:r>
        <w:rPr>
          <w:rStyle w:val="CommentReference"/>
        </w:rPr>
        <w:annotationRef/>
      </w:r>
      <w:r>
        <w:t>How is this? Maybe need to reword a little, but trying to show that strictly cognitive load may not impact “motivational” resources</w:t>
      </w:r>
    </w:p>
  </w:comment>
  <w:comment w:id="70" w:author="Maital Neta [2]" w:date="2020-03-03T16:03:00Z" w:initials="MN">
    <w:p w14:paraId="38CC950D" w14:textId="148DD912" w:rsidR="00D90C21" w:rsidRDefault="00D90C21">
      <w:pPr>
        <w:pStyle w:val="CommentText"/>
      </w:pPr>
      <w:r>
        <w:rPr>
          <w:rStyle w:val="CommentReference"/>
        </w:rPr>
        <w:annotationRef/>
      </w:r>
      <w:r>
        <w:t>Maybe don’t need an example here if the next sentence is an example…</w:t>
      </w:r>
    </w:p>
  </w:comment>
  <w:comment w:id="66" w:author="Maital Neta [2]" w:date="2020-03-03T16:04:00Z" w:initials="MN">
    <w:p w14:paraId="5784CA5E" w14:textId="2BF7488F" w:rsidR="00D90C21" w:rsidRDefault="00D90C21">
      <w:pPr>
        <w:pStyle w:val="CommentText"/>
      </w:pPr>
      <w:r>
        <w:rPr>
          <w:rStyle w:val="CommentReference"/>
        </w:rPr>
        <w:annotationRef/>
      </w:r>
      <w:r>
        <w:t>May not need this example if the next sentence is an example.</w:t>
      </w:r>
    </w:p>
  </w:comment>
  <w:comment w:id="81" w:author="Maital Neta" w:date="2020-02-20T15:09:00Z" w:initials="MN">
    <w:p w14:paraId="5B070930" w14:textId="1D829C83" w:rsidR="00D90C21" w:rsidRDefault="00D90C21">
      <w:pPr>
        <w:pStyle w:val="CommentText"/>
      </w:pPr>
      <w:r>
        <w:rPr>
          <w:rStyle w:val="CommentReference"/>
        </w:rPr>
        <w:annotationRef/>
      </w:r>
      <w:r>
        <w:t>Not sure what this means… remember the emotional expressions?</w:t>
      </w:r>
    </w:p>
  </w:comment>
  <w:comment w:id="82" w:author="Maital Neta [2]" w:date="2020-03-03T16:05:00Z" w:initials="MN">
    <w:p w14:paraId="55DD7A9E" w14:textId="23D8B0F2" w:rsidR="00D90C21" w:rsidRDefault="00D90C21">
      <w:pPr>
        <w:pStyle w:val="CommentText"/>
      </w:pPr>
      <w:r>
        <w:rPr>
          <w:rStyle w:val="CommentReference"/>
        </w:rPr>
        <w:annotationRef/>
      </w:r>
      <w:r>
        <w:t xml:space="preserve">Good. You made changes to the words that made this part MUCH </w:t>
      </w:r>
      <w:proofErr w:type="gramStart"/>
      <w:r>
        <w:t>more clear</w:t>
      </w:r>
      <w:proofErr w:type="gramEnd"/>
      <w:r>
        <w:t>. But I still have no idea what “concept-</w:t>
      </w:r>
      <w:proofErr w:type="spellStart"/>
      <w:r>
        <w:t>propoerty</w:t>
      </w:r>
      <w:proofErr w:type="spellEnd"/>
      <w:r>
        <w:t xml:space="preserve"> verification” is. Try to use plain words… </w:t>
      </w:r>
    </w:p>
  </w:comment>
  <w:comment w:id="87" w:author="Maital Neta [2]" w:date="2020-03-03T16:09:00Z" w:initials="MN">
    <w:p w14:paraId="3E9A839B" w14:textId="7B92DB79" w:rsidR="00D90C21" w:rsidRDefault="00D90C21">
      <w:pPr>
        <w:pStyle w:val="CommentText"/>
      </w:pPr>
      <w:r>
        <w:rPr>
          <w:rStyle w:val="CommentReference"/>
        </w:rPr>
        <w:annotationRef/>
      </w:r>
      <w:r>
        <w:t>Does remembering the identity impair perceptual pairings??</w:t>
      </w:r>
    </w:p>
  </w:comment>
  <w:comment w:id="89" w:author="Maital Neta [2]" w:date="2020-03-04T09:36:00Z" w:initials="MN">
    <w:p w14:paraId="4DD6B22E" w14:textId="4FD90290" w:rsidR="00D90C21" w:rsidRDefault="00D90C21">
      <w:pPr>
        <w:pStyle w:val="CommentText"/>
      </w:pPr>
      <w:r>
        <w:rPr>
          <w:rStyle w:val="CommentReference"/>
        </w:rPr>
        <w:annotationRef/>
      </w:r>
      <w:r>
        <w:t xml:space="preserve">I think we are flip-flopping on this term. Does cognitive mean BOTH emotional and non-emotional? Or does cognitive </w:t>
      </w:r>
      <w:proofErr w:type="spellStart"/>
      <w:r>
        <w:t>mewan</w:t>
      </w:r>
      <w:proofErr w:type="spellEnd"/>
      <w:r>
        <w:t xml:space="preserve"> JUST non-emotional? Needs to be clarified throughout. If I’m confused, others will def be confused too.</w:t>
      </w:r>
    </w:p>
  </w:comment>
  <w:comment w:id="90" w:author="Nicholas Harp" w:date="2020-03-05T09:58:00Z" w:initials="NH">
    <w:p w14:paraId="39571882" w14:textId="5D540413" w:rsidR="00D90C21" w:rsidRDefault="00D90C21">
      <w:pPr>
        <w:pStyle w:val="CommentText"/>
      </w:pPr>
      <w:r>
        <w:rPr>
          <w:rStyle w:val="CommentReference"/>
        </w:rPr>
        <w:annotationRef/>
      </w:r>
    </w:p>
  </w:comment>
  <w:comment w:id="93" w:author="Maital Neta" w:date="2020-02-20T15:15:00Z" w:initials="MN">
    <w:p w14:paraId="223A36D6" w14:textId="6A25E796" w:rsidR="00D90C21" w:rsidRDefault="00D90C21">
      <w:pPr>
        <w:pStyle w:val="CommentText"/>
      </w:pPr>
      <w:r>
        <w:rPr>
          <w:rStyle w:val="CommentReference"/>
        </w:rPr>
        <w:annotationRef/>
      </w:r>
      <w:r>
        <w:t xml:space="preserve">Are you saying that emotional load impacts non-emotional tasks too </w:t>
      </w:r>
      <w:proofErr w:type="spellStart"/>
      <w:r>
        <w:t>bc</w:t>
      </w:r>
      <w:proofErr w:type="spellEnd"/>
      <w:r>
        <w:t xml:space="preserve"> the emotional load takes priority? Not sure what the point was in here so I removed some of it, but then I realized that’s not consistent with what I thought the point was (that emotion load impacts emotion tasks more than cognitive load).</w:t>
      </w:r>
    </w:p>
  </w:comment>
  <w:comment w:id="94" w:author="Nicholas Harp" w:date="2020-02-27T06:32:00Z" w:initials="NH">
    <w:p w14:paraId="615F2C15" w14:textId="4ED0C350" w:rsidR="00D90C21" w:rsidRDefault="00D90C21">
      <w:pPr>
        <w:pStyle w:val="CommentText"/>
      </w:pPr>
      <w:r>
        <w:rPr>
          <w:rStyle w:val="CommentReference"/>
        </w:rPr>
        <w:annotationRef/>
      </w:r>
      <w:r>
        <w:t xml:space="preserve">Ok, I think I was getting too into the weeds here. Removed that sentence, but was trying to say that emotional loads recruit resources above and beyond non-emotional loads </w:t>
      </w:r>
      <w:proofErr w:type="spellStart"/>
      <w:r>
        <w:t>bc</w:t>
      </w:r>
      <w:proofErr w:type="spellEnd"/>
      <w:r>
        <w:t xml:space="preserve"> emotional material is given priority processing…. But I think this paragraph still flows w/o getting into </w:t>
      </w:r>
      <w:proofErr w:type="gramStart"/>
      <w:r>
        <w:t>that..</w:t>
      </w:r>
      <w:proofErr w:type="gramEnd"/>
      <w:r>
        <w:t xml:space="preserve"> </w:t>
      </w:r>
    </w:p>
  </w:comment>
  <w:comment w:id="95" w:author="Maital Neta [2]" w:date="2020-03-03T16:12:00Z" w:initials="MN">
    <w:p w14:paraId="14E00F5C" w14:textId="5A9B4D68" w:rsidR="00D90C21" w:rsidRDefault="00D90C21">
      <w:pPr>
        <w:pStyle w:val="CommentText"/>
      </w:pPr>
      <w:r>
        <w:rPr>
          <w:rStyle w:val="CommentReference"/>
        </w:rPr>
        <w:annotationRef/>
      </w:r>
      <w:r>
        <w:t>I’m starting to feel like I can’t really tell what the difference is between this paragraph and the previous paragraph. Both seem to be suggesting that if the load taxes emotional resources, then emotion processing is impaired. Should we combine these paragraphs??</w:t>
      </w:r>
    </w:p>
  </w:comment>
  <w:comment w:id="173" w:author="Maital Neta [2]" w:date="2020-03-04T08:20:00Z" w:initials="MN">
    <w:p w14:paraId="19993D57" w14:textId="23562626" w:rsidR="00D90C21" w:rsidRDefault="00D90C21">
      <w:pPr>
        <w:pStyle w:val="CommentText"/>
      </w:pPr>
      <w:r>
        <w:rPr>
          <w:rStyle w:val="CommentReference"/>
        </w:rPr>
        <w:annotationRef/>
      </w:r>
      <w:r>
        <w:t>“While” means that the two things are happening at the same time… the word you need here is “although”</w:t>
      </w:r>
    </w:p>
  </w:comment>
  <w:comment w:id="192" w:author="Nicholas Harp" w:date="2020-03-05T10:04:00Z" w:initials="NH">
    <w:p w14:paraId="03C3090D" w14:textId="268FC81E" w:rsidR="00D90C21" w:rsidRDefault="00D90C21">
      <w:pPr>
        <w:pStyle w:val="CommentText"/>
      </w:pPr>
      <w:r>
        <w:rPr>
          <w:rStyle w:val="CommentReference"/>
        </w:rPr>
        <w:annotationRef/>
      </w:r>
      <w:r>
        <w:t xml:space="preserve">I think this could be reworded… this is saying the same thing twice. </w:t>
      </w:r>
    </w:p>
  </w:comment>
  <w:comment w:id="317" w:author="Nicholas Harp" w:date="2020-03-05T14:39:00Z" w:initials="NH">
    <w:p w14:paraId="3242FB3A" w14:textId="76826E98" w:rsidR="008B26AE" w:rsidRDefault="008B26AE">
      <w:pPr>
        <w:pStyle w:val="CommentText"/>
      </w:pPr>
      <w:r>
        <w:rPr>
          <w:rStyle w:val="CommentReference"/>
        </w:rPr>
        <w:annotationRef/>
      </w:r>
      <w:r>
        <w:t>What difference?</w:t>
      </w:r>
    </w:p>
  </w:comment>
  <w:comment w:id="318" w:author="Nicholas Harp" w:date="2020-02-18T12:18:00Z" w:initials="NH">
    <w:p w14:paraId="70C22660" w14:textId="54476A11" w:rsidR="00D90C21" w:rsidRDefault="00D90C21">
      <w:pPr>
        <w:pStyle w:val="CommentText"/>
      </w:pPr>
      <w:r>
        <w:rPr>
          <w:rStyle w:val="CommentReference"/>
        </w:rPr>
        <w:annotationRef/>
      </w:r>
      <w:r>
        <w:t xml:space="preserve">Think about combining this and the previous paragraph? The </w:t>
      </w:r>
      <w:proofErr w:type="spellStart"/>
      <w:r>
        <w:t>mousetracking</w:t>
      </w:r>
      <w:proofErr w:type="spellEnd"/>
      <w:r>
        <w:t xml:space="preserve"> piece could go up in the </w:t>
      </w:r>
      <w:proofErr w:type="spellStart"/>
      <w:r>
        <w:t>intial</w:t>
      </w:r>
      <w:proofErr w:type="spellEnd"/>
      <w:r>
        <w:t xml:space="preserve"> negativity piece to make this </w:t>
      </w:r>
      <w:proofErr w:type="spellStart"/>
      <w:r>
        <w:t>Mattek</w:t>
      </w:r>
      <w:proofErr w:type="spellEnd"/>
      <w:r>
        <w:t xml:space="preserve"> discussion less than a page (could replace Rt or LSF or something, also </w:t>
      </w:r>
      <w:proofErr w:type="gramStart"/>
      <w:r>
        <w:t>could  consolidate</w:t>
      </w:r>
      <w:proofErr w:type="gramEnd"/>
      <w:r>
        <w:t xml:space="preserve"> neuroimaging stuff)</w:t>
      </w:r>
    </w:p>
  </w:comment>
  <w:comment w:id="347" w:author="Maital Neta [2]" w:date="2020-02-05T10:11:00Z" w:initials="MN">
    <w:p w14:paraId="26DCB66B" w14:textId="77777777" w:rsidR="00D90C21" w:rsidRDefault="00D90C21" w:rsidP="00E72089">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7C4EDB51" w14:textId="77777777" w:rsidR="00D90C21" w:rsidRDefault="00D90C21" w:rsidP="00E72089">
      <w:pPr>
        <w:pStyle w:val="CommentText"/>
      </w:pPr>
    </w:p>
    <w:p w14:paraId="7840B852" w14:textId="77777777" w:rsidR="00D90C21" w:rsidRDefault="00D90C21" w:rsidP="00E72089">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348" w:author="Nicholas Harp" w:date="2020-02-06T10:15:00Z" w:initials="NH">
    <w:p w14:paraId="60C6846D" w14:textId="7CA36E81" w:rsidR="00D90C21" w:rsidRDefault="00D90C21">
      <w:pPr>
        <w:pStyle w:val="CommentText"/>
      </w:pPr>
      <w:r>
        <w:rPr>
          <w:rStyle w:val="CommentReference"/>
        </w:rPr>
        <w:annotationRef/>
      </w:r>
      <w:r>
        <w:t xml:space="preserve">Ok, I think this looks better… let me know if there is a specific hypothesis that is not clear. </w:t>
      </w:r>
    </w:p>
  </w:comment>
  <w:comment w:id="353" w:author="Nicholas Harp" w:date="2020-03-05T14:46:00Z" w:initials="NH">
    <w:p w14:paraId="420F9C31" w14:textId="239C3C67" w:rsidR="00AE72C4" w:rsidRDefault="00AE72C4">
      <w:pPr>
        <w:pStyle w:val="CommentText"/>
      </w:pPr>
      <w:r>
        <w:rPr>
          <w:rStyle w:val="CommentReference"/>
        </w:rPr>
        <w:annotationRef/>
      </w:r>
      <w:r>
        <w:t>This is not an ideal phrase</w:t>
      </w:r>
    </w:p>
  </w:comment>
  <w:comment w:id="354" w:author="Maital Neta [2]" w:date="2020-02-05T10:10:00Z" w:initials="MN">
    <w:p w14:paraId="5E0209A1" w14:textId="52099110" w:rsidR="00D90C21" w:rsidRDefault="00D90C21">
      <w:pPr>
        <w:pStyle w:val="CommentText"/>
      </w:pPr>
      <w:r>
        <w:rPr>
          <w:rStyle w:val="CommentReference"/>
        </w:rPr>
        <w:annotationRef/>
      </w:r>
      <w:r>
        <w:t>Should also predict to replicate their MD effect for neutral load, right?</w:t>
      </w:r>
    </w:p>
  </w:comment>
  <w:comment w:id="355" w:author="Nicholas Harp" w:date="2020-02-05T12:34:00Z" w:initials="NH">
    <w:p w14:paraId="4CA312CF" w14:textId="36003F77" w:rsidR="00D90C21" w:rsidRDefault="00D90C21">
      <w:pPr>
        <w:pStyle w:val="CommentText"/>
      </w:pPr>
      <w:r>
        <w:rPr>
          <w:rStyle w:val="CommentReference"/>
        </w:rPr>
        <w:annotationRef/>
      </w:r>
      <w:r>
        <w:t xml:space="preserve">I guess… but we couldn’t exactly. It’s a slightly different analysis, and instead of showing that modal response trajectories are changed, we show that the </w:t>
      </w:r>
      <w:proofErr w:type="spellStart"/>
      <w:r>
        <w:t>surp</w:t>
      </w:r>
      <w:proofErr w:type="spellEnd"/>
      <w:r>
        <w:t xml:space="preserve"> rated as pos md &gt; </w:t>
      </w:r>
      <w:proofErr w:type="spellStart"/>
      <w:r>
        <w:t>surp</w:t>
      </w:r>
      <w:proofErr w:type="spellEnd"/>
      <w:r>
        <w:t xml:space="preserve"> rated as neg md has changed. I try to describe this difference in the previous paragraph. </w:t>
      </w:r>
    </w:p>
  </w:comment>
  <w:comment w:id="356" w:author="Maital Neta [2]" w:date="2020-02-21T08:45:00Z" w:initials="MN">
    <w:p w14:paraId="28C670DD" w14:textId="50B4E6B8" w:rsidR="00D90C21" w:rsidRDefault="00D90C21">
      <w:pPr>
        <w:pStyle w:val="CommentText"/>
      </w:pPr>
      <w:r>
        <w:rPr>
          <w:rStyle w:val="CommentReference"/>
        </w:rPr>
        <w:annotationRef/>
      </w:r>
      <w:r>
        <w:t>I’m not sure I understood this… maybe we can discuss.</w:t>
      </w:r>
    </w:p>
  </w:comment>
  <w:comment w:id="361" w:author="Maital Neta [2]" w:date="2020-03-04T10:09:00Z" w:initials="MN">
    <w:p w14:paraId="6850DC6C" w14:textId="64B8D6C1" w:rsidR="00D90C21" w:rsidRDefault="00D90C21">
      <w:pPr>
        <w:pStyle w:val="CommentText"/>
      </w:pPr>
      <w:r>
        <w:rPr>
          <w:rStyle w:val="CommentReference"/>
        </w:rPr>
        <w:annotationRef/>
      </w:r>
      <w:r>
        <w:t xml:space="preserve">Seems </w:t>
      </w:r>
      <w:proofErr w:type="spellStart"/>
      <w:r>
        <w:t>klike</w:t>
      </w:r>
      <w:proofErr w:type="spellEnd"/>
      <w:r>
        <w:t xml:space="preserve"> a random number… is there were 144 trials, are you saying only 61 of the 144 used a probe that was not present in the previous matrix? Why not 72 (or 50%)?</w:t>
      </w:r>
    </w:p>
  </w:comment>
  <w:comment w:id="362" w:author="Maital Neta [2]" w:date="2020-03-04T10:10:00Z" w:initials="MN">
    <w:p w14:paraId="0AF83B9B" w14:textId="77777777" w:rsidR="00D90C21" w:rsidRDefault="00D90C21">
      <w:pPr>
        <w:pStyle w:val="CommentText"/>
      </w:pPr>
      <w:r>
        <w:rPr>
          <w:rStyle w:val="CommentReference"/>
        </w:rPr>
        <w:annotationRef/>
      </w:r>
      <w:r>
        <w:t xml:space="preserve">Did you not equate for the probes that didn’t appear in the matrices (the new 61 images)? </w:t>
      </w:r>
    </w:p>
    <w:p w14:paraId="5E86FB27" w14:textId="128FF5A8" w:rsidR="00D90C21" w:rsidRDefault="00D90C21">
      <w:pPr>
        <w:pStyle w:val="CommentText"/>
      </w:pPr>
      <w:proofErr w:type="gramStart"/>
      <w:r>
        <w:t>Also</w:t>
      </w:r>
      <w:proofErr w:type="gramEnd"/>
      <w:r>
        <w:t xml:space="preserve"> might want to include the M and SD for arousal and valence ratings for each of these conditions.</w:t>
      </w:r>
    </w:p>
  </w:comment>
  <w:comment w:id="364" w:author="Maital Neta [2]" w:date="2020-03-04T10:18:00Z" w:initials="MN">
    <w:p w14:paraId="073B5705" w14:textId="7933EF3D" w:rsidR="00D90C21" w:rsidRDefault="00D90C21">
      <w:pPr>
        <w:pStyle w:val="CommentText"/>
      </w:pPr>
      <w:r>
        <w:rPr>
          <w:rStyle w:val="CommentReference"/>
        </w:rPr>
        <w:annotationRef/>
      </w:r>
      <w:r>
        <w:t xml:space="preserve">I removed the words along the top… might make it seem like participants see that on each </w:t>
      </w:r>
      <w:proofErr w:type="gramStart"/>
      <w:r>
        <w:t>trials</w:t>
      </w:r>
      <w:proofErr w:type="gramEnd"/>
      <w:r>
        <w:t>. And this is what a figure caption is for.</w:t>
      </w:r>
    </w:p>
  </w:comment>
  <w:comment w:id="367" w:author="Nicholas Harp" w:date="2020-03-05T11:01:00Z" w:initials="NH">
    <w:p w14:paraId="6955BD7C" w14:textId="68DF90DA" w:rsidR="00C440B7" w:rsidRDefault="00C440B7">
      <w:pPr>
        <w:pStyle w:val="CommentText"/>
      </w:pPr>
      <w:r>
        <w:rPr>
          <w:rStyle w:val="CommentReference"/>
        </w:rPr>
        <w:annotationRef/>
      </w:r>
      <w:r>
        <w:t xml:space="preserve">I feel like this is long winded too… I don’t feel like I often see authors justifying their decision to pick a model to this extent. Rather they say what they’ll use and interpret the results. Do we need all of this justification? </w:t>
      </w:r>
    </w:p>
  </w:comment>
  <w:comment w:id="372" w:author="Maital Neta [2]" w:date="2020-02-21T10:43:00Z" w:initials="MN">
    <w:p w14:paraId="03F9B529" w14:textId="486BA5DF" w:rsidR="00D90C21" w:rsidRDefault="00D90C21">
      <w:pPr>
        <w:pStyle w:val="CommentText"/>
      </w:pPr>
      <w:r>
        <w:rPr>
          <w:rStyle w:val="CommentReference"/>
        </w:rPr>
        <w:annotationRef/>
      </w:r>
      <w:r>
        <w:t>The effect on average what?</w:t>
      </w:r>
    </w:p>
  </w:comment>
  <w:comment w:id="368" w:author="Maital Neta [2]" w:date="2020-02-21T10:44:00Z" w:initials="MN">
    <w:p w14:paraId="7E155E64" w14:textId="6834638C" w:rsidR="00D90C21" w:rsidRDefault="00D90C21">
      <w:pPr>
        <w:pStyle w:val="CommentText"/>
      </w:pPr>
      <w:r>
        <w:rPr>
          <w:rStyle w:val="CommentReference"/>
        </w:rPr>
        <w:annotationRef/>
      </w:r>
      <w:r>
        <w:t xml:space="preserve">This is not at all clear to someone that doesn’t already know these things… instead of using words like “predictor”, be specific to this particular study and use the variable names. And try not to use so many </w:t>
      </w:r>
      <w:proofErr w:type="spellStart"/>
      <w:r>
        <w:t>parantheticals</w:t>
      </w:r>
      <w:proofErr w:type="spellEnd"/>
      <w:r>
        <w:t xml:space="preserve"> throughout (</w:t>
      </w:r>
      <w:proofErr w:type="gramStart"/>
      <w:r>
        <w:t>i.e.,…</w:t>
      </w:r>
      <w:proofErr w:type="gramEnd"/>
      <w:r>
        <w:t xml:space="preserve"> ) just try to say the words within the normal sentence as much as you can.</w:t>
      </w:r>
    </w:p>
  </w:comment>
  <w:comment w:id="431" w:author="Maital Neta [2]" w:date="2020-03-04T09:47:00Z" w:initials="MN">
    <w:p w14:paraId="77B607CB" w14:textId="77777777" w:rsidR="00D90C21" w:rsidRDefault="00D90C21">
      <w:pPr>
        <w:pStyle w:val="CommentText"/>
      </w:pPr>
      <w:r>
        <w:rPr>
          <w:rStyle w:val="CommentReference"/>
        </w:rPr>
        <w:annotationRef/>
      </w:r>
      <w:r>
        <w:t xml:space="preserve">Remove the title from this figure (it goes in the caption). </w:t>
      </w:r>
    </w:p>
    <w:p w14:paraId="5D1B9615" w14:textId="77777777" w:rsidR="00D90C21" w:rsidRDefault="00D90C21">
      <w:pPr>
        <w:pStyle w:val="CommentText"/>
      </w:pPr>
    </w:p>
    <w:p w14:paraId="1B6F5761" w14:textId="529C9C0E" w:rsidR="00D90C21" w:rsidRDefault="00D90C21">
      <w:pPr>
        <w:pStyle w:val="CommentText"/>
      </w:pPr>
      <w:r>
        <w:t xml:space="preserve">I actually would put domain on the x-axis and low/high as the different colors </w:t>
      </w:r>
      <w:proofErr w:type="spellStart"/>
      <w:r>
        <w:t>bc</w:t>
      </w:r>
      <w:proofErr w:type="spellEnd"/>
      <w:r>
        <w:t xml:space="preserve"> low seems more related to high, but domain is like a category (so a pair of bars for each category)</w:t>
      </w:r>
    </w:p>
    <w:p w14:paraId="4F046CF7" w14:textId="77777777" w:rsidR="00D90C21" w:rsidRDefault="00D90C21">
      <w:pPr>
        <w:pStyle w:val="CommentText"/>
      </w:pPr>
    </w:p>
    <w:p w14:paraId="7DB9DA5E" w14:textId="03360A15" w:rsidR="00D90C21" w:rsidRDefault="00D90C21">
      <w:pPr>
        <w:pStyle w:val="CommentText"/>
      </w:pPr>
      <w:r>
        <w:t>Also, use asterisks for each thing that’s significant and then define the asterisks in the figure caption. I don’t like the “both p’s…” in the middle of the graph.</w:t>
      </w:r>
    </w:p>
  </w:comment>
  <w:comment w:id="432" w:author="Maital Neta [2]" w:date="2020-02-05T10:13:00Z" w:initials="MN">
    <w:p w14:paraId="0194387E" w14:textId="77777777" w:rsidR="00D90C21" w:rsidRDefault="00D90C21" w:rsidP="003B43DF">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 xml:space="preserve">Jeff asked:  Does load “just slow ppl down” which causes the greater MD? (i.e., is it the same effect as you would see with RT?) </w:t>
      </w:r>
    </w:p>
    <w:p w14:paraId="17CD28C8" w14:textId="77777777" w:rsidR="00D90C21" w:rsidRDefault="00D90C21" w:rsidP="003B43DF">
      <w:pPr>
        <w:autoSpaceDE w:val="0"/>
        <w:autoSpaceDN w:val="0"/>
        <w:adjustRightInd w:val="0"/>
        <w:spacing w:after="0"/>
        <w:rPr>
          <w:rFonts w:ascii="Helvetica" w:hAnsi="Helvetica" w:cs="Helvetica"/>
          <w:color w:val="353535"/>
        </w:rPr>
      </w:pPr>
    </w:p>
    <w:p w14:paraId="0C383C31" w14:textId="2E47E948" w:rsidR="00D90C21" w:rsidRDefault="00D90C21" w:rsidP="003B43DF">
      <w:pPr>
        <w:autoSpaceDE w:val="0"/>
        <w:autoSpaceDN w:val="0"/>
        <w:adjustRightInd w:val="0"/>
        <w:spacing w:after="0"/>
        <w:rPr>
          <w:rFonts w:ascii="Helvetica" w:hAnsi="Helvetica" w:cs="Helvetica"/>
          <w:color w:val="353535"/>
        </w:rPr>
      </w:pPr>
      <w:r>
        <w:rPr>
          <w:rFonts w:ascii="Helvetica" w:hAnsi="Helvetica" w:cs="Helvetica"/>
          <w:color w:val="353535"/>
        </w:rPr>
        <w:t>I think our RT data show very different effects, so maybe it’s worth briefly presenting RT and, in the Discussion, talking a bit about those differences…?</w:t>
      </w:r>
    </w:p>
    <w:p w14:paraId="21D34F7F" w14:textId="6469D33A" w:rsidR="00D90C21" w:rsidRDefault="00D90C21" w:rsidP="003B43DF">
      <w:pPr>
        <w:autoSpaceDE w:val="0"/>
        <w:autoSpaceDN w:val="0"/>
        <w:adjustRightInd w:val="0"/>
        <w:spacing w:after="0"/>
        <w:rPr>
          <w:rFonts w:ascii="Helvetica" w:hAnsi="Helvetica" w:cs="Helvetica"/>
          <w:color w:val="353535"/>
        </w:rPr>
      </w:pPr>
    </w:p>
    <w:p w14:paraId="08A57BD4" w14:textId="77777777" w:rsidR="00D90C21" w:rsidRDefault="00D90C21" w:rsidP="003B43DF">
      <w:pPr>
        <w:autoSpaceDE w:val="0"/>
        <w:autoSpaceDN w:val="0"/>
        <w:adjustRightInd w:val="0"/>
        <w:spacing w:after="0"/>
        <w:rPr>
          <w:rFonts w:ascii="Helvetica" w:hAnsi="Helvetica" w:cs="Helvetica"/>
          <w:color w:val="353535"/>
        </w:rPr>
      </w:pPr>
      <w:r>
        <w:rPr>
          <w:rFonts w:ascii="Helvetica" w:hAnsi="Helvetica" w:cs="Helvetica"/>
          <w:color w:val="353535"/>
        </w:rPr>
        <w:t>There was also a note from your defense that said:</w:t>
      </w:r>
    </w:p>
    <w:p w14:paraId="429D8F95" w14:textId="7BE6A97B" w:rsidR="00D90C21" w:rsidRDefault="00D90C21" w:rsidP="003B43DF">
      <w:pPr>
        <w:autoSpaceDE w:val="0"/>
        <w:autoSpaceDN w:val="0"/>
        <w:adjustRightInd w:val="0"/>
        <w:spacing w:after="0"/>
        <w:rPr>
          <w:rFonts w:ascii="Helvetica" w:hAnsi="Helvetica" w:cs="Helvetica"/>
          <w:color w:val="353535"/>
        </w:rPr>
      </w:pPr>
      <w:r>
        <w:rPr>
          <w:rFonts w:ascii="Helvetica" w:hAnsi="Helvetica" w:cs="Helvetica"/>
          <w:color w:val="353535"/>
        </w:rPr>
        <w:t>“Look at initiation time and/or acceleration in these 4 conditions? If you think this is about response competition, then build predictions (and DVs) from there; if it’s just MD, could be something besides response competition?”</w:t>
      </w:r>
    </w:p>
    <w:p w14:paraId="3902636C" w14:textId="2BACEE78" w:rsidR="00D90C21" w:rsidRDefault="00D90C21">
      <w:pPr>
        <w:pStyle w:val="CommentText"/>
      </w:pPr>
    </w:p>
  </w:comment>
  <w:comment w:id="434" w:author="Nicholas Harp" w:date="2020-03-05T14:54:00Z" w:initials="NH">
    <w:p w14:paraId="627B93AA" w14:textId="16723ADA" w:rsidR="00C7751B" w:rsidRDefault="00C7751B">
      <w:pPr>
        <w:pStyle w:val="CommentText"/>
      </w:pPr>
      <w:r>
        <w:rPr>
          <w:rStyle w:val="CommentReference"/>
        </w:rPr>
        <w:annotationRef/>
      </w:r>
      <w:r>
        <w:t xml:space="preserve">Why did this get flipped from Rating x Load? I changed the equation to match the text… </w:t>
      </w:r>
    </w:p>
  </w:comment>
  <w:comment w:id="445" w:author="Maital Neta [2]" w:date="2020-02-21T11:19:00Z" w:initials="MN">
    <w:p w14:paraId="1BD6250E" w14:textId="6015A4F2" w:rsidR="00D90C21" w:rsidRDefault="00D90C21">
      <w:pPr>
        <w:pStyle w:val="CommentText"/>
      </w:pPr>
      <w:r>
        <w:rPr>
          <w:rStyle w:val="CommentReference"/>
        </w:rPr>
        <w:annotationRef/>
      </w:r>
      <w:r>
        <w:t>Removed this last sentence since we didn’t have predictions about this… did we? And it seems more confusing?</w:t>
      </w:r>
    </w:p>
  </w:comment>
  <w:comment w:id="438" w:author="Maital Neta [2]" w:date="2020-02-21T12:00:00Z" w:initials="MN">
    <w:p w14:paraId="1F8C5FBC" w14:textId="0982F480" w:rsidR="00D90C21" w:rsidRDefault="00D90C21">
      <w:pPr>
        <w:pStyle w:val="CommentText"/>
      </w:pPr>
      <w:r>
        <w:rPr>
          <w:rStyle w:val="CommentReference"/>
        </w:rPr>
        <w:annotationRef/>
      </w:r>
      <w:r>
        <w:t xml:space="preserve">But if I understand this correctly, it’s not that positive trials have lower MD, it’s that negative trials have higher MD and MORE response competition. </w:t>
      </w:r>
    </w:p>
  </w:comment>
  <w:comment w:id="439" w:author="Nicholas Harp" w:date="2020-02-25T11:34:00Z" w:initials="NH">
    <w:p w14:paraId="02682453" w14:textId="15099BC2" w:rsidR="00D90C21" w:rsidRDefault="00D90C21">
      <w:pPr>
        <w:pStyle w:val="CommentText"/>
      </w:pPr>
      <w:r>
        <w:rPr>
          <w:rStyle w:val="CommentReference"/>
        </w:rPr>
        <w:annotationRef/>
      </w:r>
      <w:r>
        <w:t xml:space="preserve">That’s correct, though there was a trend for </w:t>
      </w:r>
      <w:proofErr w:type="spellStart"/>
      <w:r>
        <w:t>postrials</w:t>
      </w:r>
      <w:proofErr w:type="spellEnd"/>
      <w:r>
        <w:t xml:space="preserve"> to have lower MD (p = .055). Do you think it’s helpful to include that? </w:t>
      </w:r>
      <w:proofErr w:type="gramStart"/>
      <w:r>
        <w:t>Obviously</w:t>
      </w:r>
      <w:proofErr w:type="gramEnd"/>
      <w:r>
        <w:t xml:space="preserve"> it’s </w:t>
      </w:r>
      <w:proofErr w:type="spellStart"/>
      <w:r>
        <w:t>evenless</w:t>
      </w:r>
      <w:proofErr w:type="spellEnd"/>
      <w:r>
        <w:t xml:space="preserve"> notable as a trend after correcting for multiple comparisons (p &lt; .013 for significance)</w:t>
      </w:r>
    </w:p>
  </w:comment>
  <w:comment w:id="449" w:author="Maital Neta [2]" w:date="2020-02-05T10:15:00Z" w:initials="MN">
    <w:p w14:paraId="2C890A9A" w14:textId="56001748" w:rsidR="00D90C21" w:rsidRDefault="00D90C21">
      <w:pPr>
        <w:pStyle w:val="CommentText"/>
      </w:pPr>
      <w:r>
        <w:rPr>
          <w:rStyle w:val="CommentReference"/>
        </w:rPr>
        <w:annotationRef/>
      </w:r>
      <w:r>
        <w:t xml:space="preserve">If it’s not significant, then remove. But p=.012 is not a trend…? </w:t>
      </w:r>
    </w:p>
  </w:comment>
  <w:comment w:id="475" w:author="Maital Neta [2]" w:date="2020-03-04T09:56:00Z" w:initials="MN">
    <w:p w14:paraId="4A4D52E1" w14:textId="62171AB8" w:rsidR="00D90C21" w:rsidRDefault="00D90C21">
      <w:pPr>
        <w:pStyle w:val="CommentText"/>
      </w:pPr>
      <w:r>
        <w:rPr>
          <w:rStyle w:val="CommentReference"/>
        </w:rPr>
        <w:annotationRef/>
      </w:r>
      <w:r>
        <w:t>Again, remove the title.</w:t>
      </w:r>
    </w:p>
  </w:comment>
  <w:comment w:id="479" w:author="Nicholas Harp" w:date="2020-02-27T11:19:00Z" w:initials="NH">
    <w:p w14:paraId="313B1800" w14:textId="0C03CD94" w:rsidR="00D90C21" w:rsidRDefault="00D90C21">
      <w:pPr>
        <w:pStyle w:val="CommentText"/>
      </w:pPr>
      <w:r>
        <w:rPr>
          <w:rStyle w:val="CommentReference"/>
        </w:rPr>
        <w:annotationRef/>
      </w:r>
      <w:r>
        <w:t xml:space="preserve">*** There is a trend for pos high &lt; pos low (p = .055). Would this be worth mentioning? </w:t>
      </w:r>
    </w:p>
  </w:comment>
  <w:comment w:id="478" w:author="Maital Neta [2]" w:date="2020-03-04T10:39:00Z" w:initials="MN">
    <w:p w14:paraId="43496D7E" w14:textId="017F7829" w:rsidR="00D90C21" w:rsidRDefault="00D90C21">
      <w:pPr>
        <w:pStyle w:val="CommentText"/>
      </w:pPr>
      <w:r>
        <w:rPr>
          <w:rStyle w:val="CommentReference"/>
        </w:rPr>
        <w:annotationRef/>
      </w:r>
      <w:r>
        <w:t xml:space="preserve">Mention all of this in the caption, but remove from the figure and use asterisks… e.g., * = p&lt;.05, **=p&lt;.001 </w:t>
      </w:r>
      <w:proofErr w:type="spellStart"/>
      <w:r>
        <w:t>etc</w:t>
      </w:r>
      <w:proofErr w:type="spellEnd"/>
    </w:p>
  </w:comment>
  <w:comment w:id="482" w:author="Nicholas Harp" w:date="2020-02-25T14:05:00Z" w:initials="NH">
    <w:p w14:paraId="03198658" w14:textId="25A0CE3B" w:rsidR="00D90C21" w:rsidRDefault="00D90C21">
      <w:pPr>
        <w:pStyle w:val="CommentText"/>
      </w:pPr>
      <w:r>
        <w:rPr>
          <w:rStyle w:val="CommentReference"/>
        </w:rPr>
        <w:annotationRef/>
      </w:r>
      <w:r>
        <w:t xml:space="preserve">Do the “low” and “high” need to be larger? Are other things ok sized now? </w:t>
      </w:r>
    </w:p>
  </w:comment>
  <w:comment w:id="484" w:author="Maital Neta [2]" w:date="2020-03-04T09:49:00Z" w:initials="MN">
    <w:p w14:paraId="519658F5" w14:textId="66392063" w:rsidR="00D90C21" w:rsidRDefault="00D90C21">
      <w:pPr>
        <w:pStyle w:val="CommentText"/>
      </w:pPr>
      <w:r>
        <w:rPr>
          <w:rStyle w:val="CommentReference"/>
        </w:rPr>
        <w:annotationRef/>
      </w:r>
      <w:r>
        <w:t>Something is wrong with the x-axis… it’s called rating, but the levels are low and high??</w:t>
      </w:r>
    </w:p>
  </w:comment>
  <w:comment w:id="496" w:author="Maital Neta [2]" w:date="2020-03-04T09:49:00Z" w:initials="MN">
    <w:p w14:paraId="1F4D2C30" w14:textId="4D2A03C5" w:rsidR="00D90C21" w:rsidRDefault="00D90C21">
      <w:pPr>
        <w:pStyle w:val="CommentText"/>
      </w:pPr>
      <w:r>
        <w:rPr>
          <w:rStyle w:val="CommentReference"/>
        </w:rPr>
        <w:annotationRef/>
      </w:r>
      <w:r>
        <w:t>A figure caption should tell the reader what is significant and even include stats… so not just “shows the influence…” but something like “there was greater response competition for X than Y (STATS)…”</w:t>
      </w:r>
    </w:p>
  </w:comment>
  <w:comment w:id="520" w:author="Maital Neta [2]" w:date="2020-02-05T10:18:00Z" w:initials="MN">
    <w:p w14:paraId="0B85817C" w14:textId="6248D387" w:rsidR="00D90C21" w:rsidRDefault="00D90C21">
      <w:pPr>
        <w:pStyle w:val="CommentText"/>
      </w:pPr>
      <w:r>
        <w:rPr>
          <w:rStyle w:val="CommentReference"/>
        </w:rPr>
        <w:annotationRef/>
      </w:r>
      <w:r>
        <w:t>OK, would have predicted this, but it’s a trend? With p=.005??</w:t>
      </w:r>
    </w:p>
  </w:comment>
  <w:comment w:id="523" w:author="Maital Neta [2]" w:date="2020-02-05T10:19:00Z" w:initials="MN">
    <w:p w14:paraId="1ADE20DE" w14:textId="64CB10CC" w:rsidR="00D90C21" w:rsidRDefault="00D90C21">
      <w:pPr>
        <w:pStyle w:val="CommentText"/>
      </w:pPr>
      <w:r>
        <w:rPr>
          <w:rStyle w:val="CommentReference"/>
        </w:rPr>
        <w:annotationRef/>
      </w:r>
      <w:r>
        <w:t xml:space="preserve">WHAT?? This is super hard to digest. Instead of </w:t>
      </w:r>
      <w:proofErr w:type="spellStart"/>
      <w:r>
        <w:t>lsiting</w:t>
      </w:r>
      <w:proofErr w:type="spellEnd"/>
      <w:r>
        <w:t xml:space="preserve"> all significant or trending effects, focus on the ones you predicted and think are meaningful.</w:t>
      </w:r>
    </w:p>
  </w:comment>
  <w:comment w:id="537" w:author="Maital Neta [2]" w:date="2020-02-21T12:04:00Z" w:initials="MN">
    <w:p w14:paraId="1692D720" w14:textId="1FC87A27" w:rsidR="00D90C21" w:rsidRDefault="00D90C21">
      <w:pPr>
        <w:pStyle w:val="CommentText"/>
      </w:pPr>
      <w:r>
        <w:rPr>
          <w:rStyle w:val="CommentReference"/>
        </w:rPr>
        <w:annotationRef/>
      </w:r>
      <w:r>
        <w:t xml:space="preserve">Do you mean non-emotional? If not, I would remove the word “cognitive” </w:t>
      </w:r>
      <w:proofErr w:type="spellStart"/>
      <w:r>
        <w:t>bc</w:t>
      </w:r>
      <w:proofErr w:type="spellEnd"/>
      <w:r>
        <w:t xml:space="preserve"> that has been used to describe non-emotional load.</w:t>
      </w:r>
    </w:p>
  </w:comment>
  <w:comment w:id="538" w:author="Nicholas Harp" w:date="2020-02-25T14:14:00Z" w:initials="NH">
    <w:p w14:paraId="2FC4E404" w14:textId="671A99E9" w:rsidR="00D90C21" w:rsidRDefault="00D90C21">
      <w:pPr>
        <w:pStyle w:val="CommentText"/>
      </w:pPr>
      <w:r>
        <w:rPr>
          <w:rStyle w:val="CommentReference"/>
        </w:rPr>
        <w:annotationRef/>
      </w:r>
      <w:r>
        <w:t xml:space="preserve">I think this is okay, it is a non-emotional load </w:t>
      </w:r>
      <w:r>
        <w:rPr>
          <w:noProof/>
        </w:rPr>
        <w:t>in the Lavie paper (number sequence)</w:t>
      </w:r>
    </w:p>
  </w:comment>
  <w:comment w:id="539" w:author="Maital Neta [2]" w:date="2020-03-04T11:03:00Z" w:initials="MN">
    <w:p w14:paraId="42DC2649" w14:textId="31B35B7C" w:rsidR="00D90C21" w:rsidRDefault="00D90C21">
      <w:pPr>
        <w:pStyle w:val="CommentText"/>
      </w:pPr>
      <w:r>
        <w:rPr>
          <w:rStyle w:val="CommentReference"/>
        </w:rPr>
        <w:annotationRef/>
      </w:r>
      <w:r>
        <w:t xml:space="preserve">It is still constantly confusing that we use cognitive </w:t>
      </w:r>
      <w:proofErr w:type="spellStart"/>
      <w:r>
        <w:t>laod</w:t>
      </w:r>
      <w:proofErr w:type="spellEnd"/>
      <w:r>
        <w:t xml:space="preserve"> to refer to domain general (emotional and non-emotional load, i.e., domain does not matter). And we use it to refer just to non-emotional load. This has to be </w:t>
      </w:r>
      <w:proofErr w:type="gramStart"/>
      <w:r>
        <w:t>more clear</w:t>
      </w:r>
      <w:proofErr w:type="gramEnd"/>
      <w:r>
        <w:t xml:space="preserve"> throughout.</w:t>
      </w:r>
    </w:p>
  </w:comment>
  <w:comment w:id="536" w:author="Maital Neta [2]" w:date="2020-02-21T12:06:00Z" w:initials="MN">
    <w:p w14:paraId="67A5CBC0" w14:textId="5385A6EC" w:rsidR="00D90C21" w:rsidRDefault="00D90C21">
      <w:pPr>
        <w:pStyle w:val="CommentText"/>
      </w:pPr>
      <w:r>
        <w:rPr>
          <w:rStyle w:val="CommentReference"/>
        </w:rPr>
        <w:annotationRef/>
      </w:r>
      <w:r>
        <w:t>Yes, but we’re going to want to explain in the Disc somewhere why the stress effect was lower MD on negative trials and this was higher MD on negative trials. What’s the difference between stress and load that would result in opposite findings?</w:t>
      </w:r>
    </w:p>
  </w:comment>
  <w:comment w:id="543" w:author="Maital Neta [2]" w:date="2020-02-21T12:16:00Z" w:initials="MN">
    <w:p w14:paraId="21FC7BF4" w14:textId="2EC94806" w:rsidR="00D90C21" w:rsidRDefault="00D90C21">
      <w:pPr>
        <w:pStyle w:val="CommentText"/>
      </w:pPr>
      <w:r>
        <w:rPr>
          <w:rStyle w:val="CommentReference"/>
        </w:rPr>
        <w:annotationRef/>
      </w:r>
      <w:r>
        <w:t xml:space="preserve">We need to talk about this “ACC” thing, I hate this label </w:t>
      </w:r>
      <w:proofErr w:type="spellStart"/>
      <w:r>
        <w:t>bc</w:t>
      </w:r>
      <w:proofErr w:type="spellEnd"/>
      <w:r>
        <w:t xml:space="preserve"> it is huge and represents a giant chunk of PFC and gets used in a TON of different contexts.</w:t>
      </w:r>
    </w:p>
  </w:comment>
  <w:comment w:id="547" w:author="Maital Neta [2]" w:date="2020-02-21T12:33:00Z" w:initials="MN">
    <w:p w14:paraId="26881E5D" w14:textId="7351C0C5" w:rsidR="00D90C21" w:rsidRDefault="00D90C21">
      <w:pPr>
        <w:pStyle w:val="CommentText"/>
      </w:pPr>
      <w:r>
        <w:rPr>
          <w:rStyle w:val="CommentReference"/>
        </w:rPr>
        <w:annotationRef/>
      </w:r>
      <w:r>
        <w:t>Another reason not to focus on ACC in the domain-specific section.</w:t>
      </w:r>
    </w:p>
  </w:comment>
  <w:comment w:id="550" w:author="Nicholas Harp" w:date="2020-02-06T14:27:00Z" w:initials="NH">
    <w:p w14:paraId="6C038524" w14:textId="347F5140" w:rsidR="00D90C21" w:rsidRDefault="00D90C21">
      <w:pPr>
        <w:pStyle w:val="CommentText"/>
      </w:pPr>
      <w:r>
        <w:rPr>
          <w:rStyle w:val="CommentReference"/>
        </w:rPr>
        <w:annotationRef/>
      </w:r>
      <w:r>
        <w:t xml:space="preserve">Initial?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97D0FE3" w15:done="0"/>
  <w15:commentEx w15:paraId="0466CD4D" w15:paraIdParent="497D0FE3" w15:done="0"/>
  <w15:commentEx w15:paraId="01C47861" w15:done="0"/>
  <w15:commentEx w15:paraId="4229D131" w15:done="0"/>
  <w15:commentEx w15:paraId="2614C4FD" w15:done="0"/>
  <w15:commentEx w15:paraId="47DFE1C3" w15:done="0"/>
  <w15:commentEx w15:paraId="3160125F" w15:done="0"/>
  <w15:commentEx w15:paraId="0F45F52B" w15:done="0"/>
  <w15:commentEx w15:paraId="512E3853" w15:done="0"/>
  <w15:commentEx w15:paraId="02BDD2E0" w15:paraIdParent="512E3853" w15:done="0"/>
  <w15:commentEx w15:paraId="069DDDA8" w15:done="0"/>
  <w15:commentEx w15:paraId="253FA73C" w15:done="0"/>
  <w15:commentEx w15:paraId="6BF70F57" w15:paraIdParent="253FA73C" w15:done="0"/>
  <w15:commentEx w15:paraId="38CC950D" w15:paraIdParent="253FA73C" w15:done="0"/>
  <w15:commentEx w15:paraId="5784CA5E" w15:done="0"/>
  <w15:commentEx w15:paraId="5B070930" w15:done="0"/>
  <w15:commentEx w15:paraId="55DD7A9E" w15:paraIdParent="5B070930" w15:done="0"/>
  <w15:commentEx w15:paraId="3E9A839B" w15:done="0"/>
  <w15:commentEx w15:paraId="4DD6B22E" w15:done="0"/>
  <w15:commentEx w15:paraId="39571882" w15:paraIdParent="4DD6B22E" w15:done="0"/>
  <w15:commentEx w15:paraId="223A36D6" w15:done="0"/>
  <w15:commentEx w15:paraId="615F2C15" w15:paraIdParent="223A36D6" w15:done="0"/>
  <w15:commentEx w15:paraId="14E00F5C" w15:paraIdParent="223A36D6" w15:done="0"/>
  <w15:commentEx w15:paraId="19993D57" w15:done="0"/>
  <w15:commentEx w15:paraId="03C3090D" w15:done="0"/>
  <w15:commentEx w15:paraId="3242FB3A" w15:done="0"/>
  <w15:commentEx w15:paraId="70C22660" w15:done="0"/>
  <w15:commentEx w15:paraId="7840B852" w15:done="0"/>
  <w15:commentEx w15:paraId="60C6846D" w15:paraIdParent="7840B852" w15:done="0"/>
  <w15:commentEx w15:paraId="420F9C31" w15:done="0"/>
  <w15:commentEx w15:paraId="5E0209A1" w15:done="0"/>
  <w15:commentEx w15:paraId="4CA312CF" w15:paraIdParent="5E0209A1" w15:done="0"/>
  <w15:commentEx w15:paraId="28C670DD" w15:paraIdParent="5E0209A1" w15:done="0"/>
  <w15:commentEx w15:paraId="6850DC6C" w15:done="0"/>
  <w15:commentEx w15:paraId="5E86FB27" w15:done="0"/>
  <w15:commentEx w15:paraId="073B5705" w15:done="0"/>
  <w15:commentEx w15:paraId="6955BD7C" w15:done="0"/>
  <w15:commentEx w15:paraId="03F9B529" w15:done="0"/>
  <w15:commentEx w15:paraId="7E155E64" w15:done="0"/>
  <w15:commentEx w15:paraId="7DB9DA5E" w15:done="0"/>
  <w15:commentEx w15:paraId="3902636C" w15:done="0"/>
  <w15:commentEx w15:paraId="627B93AA" w15:done="0"/>
  <w15:commentEx w15:paraId="1BD6250E" w15:done="0"/>
  <w15:commentEx w15:paraId="1F8C5FBC" w15:done="0"/>
  <w15:commentEx w15:paraId="02682453" w15:paraIdParent="1F8C5FBC" w15:done="0"/>
  <w15:commentEx w15:paraId="2C890A9A" w15:done="0"/>
  <w15:commentEx w15:paraId="4A4D52E1" w15:done="0"/>
  <w15:commentEx w15:paraId="313B1800" w15:done="0"/>
  <w15:commentEx w15:paraId="43496D7E" w15:paraIdParent="313B1800" w15:done="0"/>
  <w15:commentEx w15:paraId="03198658" w15:done="0"/>
  <w15:commentEx w15:paraId="519658F5" w15:done="0"/>
  <w15:commentEx w15:paraId="1F4D2C30" w15:done="0"/>
  <w15:commentEx w15:paraId="0B85817C" w15:done="0"/>
  <w15:commentEx w15:paraId="1ADE20DE" w15:done="0"/>
  <w15:commentEx w15:paraId="1692D720" w15:done="0"/>
  <w15:commentEx w15:paraId="2FC4E404" w15:paraIdParent="1692D720" w15:done="0"/>
  <w15:commentEx w15:paraId="42DC2649" w15:paraIdParent="1692D720" w15:done="0"/>
  <w15:commentEx w15:paraId="67A5CBC0" w15:done="0"/>
  <w15:commentEx w15:paraId="21FC7BF4" w15:done="0"/>
  <w15:commentEx w15:paraId="26881E5D" w15:done="0"/>
  <w15:commentEx w15:paraId="6C0385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97D0FE3" w16cid:durableId="2208E0C7"/>
  <w16cid:commentId w16cid:paraId="0466CD4D" w16cid:durableId="220A3194"/>
  <w16cid:commentId w16cid:paraId="01C47861" w16cid:durableId="220CBF63"/>
  <w16cid:commentId w16cid:paraId="4229D131" w16cid:durableId="2208E560"/>
  <w16cid:commentId w16cid:paraId="2614C4FD" w16cid:durableId="2208E4AD"/>
  <w16cid:commentId w16cid:paraId="47DFE1C3" w16cid:durableId="220B5990"/>
  <w16cid:commentId w16cid:paraId="3160125F" w16cid:durableId="08AE6C41"/>
  <w16cid:commentId w16cid:paraId="0F45F52B" w16cid:durableId="21F67085"/>
  <w16cid:commentId w16cid:paraId="512E3853" w16cid:durableId="2208FD03"/>
  <w16cid:commentId w16cid:paraId="02BDD2E0" w16cid:durableId="2209E1B9"/>
  <w16cid:commentId w16cid:paraId="069DDDA8" w16cid:durableId="2209F1C7"/>
  <w16cid:commentId w16cid:paraId="253FA73C" w16cid:durableId="21F91E9E"/>
  <w16cid:commentId w16cid:paraId="6BF70F57" w16cid:durableId="2201E015"/>
  <w16cid:commentId w16cid:paraId="38CC950D" w16cid:durableId="2208FE5E"/>
  <w16cid:commentId w16cid:paraId="5784CA5E" w16cid:durableId="2208FE8A"/>
  <w16cid:commentId w16cid:paraId="5B070930" w16cid:durableId="21F91F99"/>
  <w16cid:commentId w16cid:paraId="55DD7A9E" w16cid:durableId="2208FEC0"/>
  <w16cid:commentId w16cid:paraId="3E9A839B" w16cid:durableId="2208FF9D"/>
  <w16cid:commentId w16cid:paraId="4DD6B22E" w16cid:durableId="2209F511"/>
  <w16cid:commentId w16cid:paraId="39571882" w16cid:durableId="220B4BBF"/>
  <w16cid:commentId w16cid:paraId="223A36D6" w16cid:durableId="21F92114"/>
  <w16cid:commentId w16cid:paraId="615F2C15" w16cid:durableId="2201E0EE"/>
  <w16cid:commentId w16cid:paraId="14E00F5C" w16cid:durableId="22090061"/>
  <w16cid:commentId w16cid:paraId="19993D57" w16cid:durableId="2209E354"/>
  <w16cid:commentId w16cid:paraId="03C3090D" w16cid:durableId="220B4D47"/>
  <w16cid:commentId w16cid:paraId="3242FB3A" w16cid:durableId="220B8D8F"/>
  <w16cid:commentId w16cid:paraId="70C22660" w16cid:durableId="21F65492"/>
  <w16cid:commentId w16cid:paraId="7840B852" w16cid:durableId="21E653C4"/>
  <w16cid:commentId w16cid:paraId="60C6846D" w16cid:durableId="21E665BA"/>
  <w16cid:commentId w16cid:paraId="420F9C31" w16cid:durableId="220B8F5C"/>
  <w16cid:commentId w16cid:paraId="5E0209A1" w16cid:durableId="21E5131B"/>
  <w16cid:commentId w16cid:paraId="4CA312CF" w16cid:durableId="21E534BB"/>
  <w16cid:commentId w16cid:paraId="28C670DD" w16cid:durableId="21FA173C"/>
  <w16cid:commentId w16cid:paraId="6850DC6C" w16cid:durableId="2209FCCB"/>
  <w16cid:commentId w16cid:paraId="5E86FB27" w16cid:durableId="2209FD23"/>
  <w16cid:commentId w16cid:paraId="073B5705" w16cid:durableId="2209FEF9"/>
  <w16cid:commentId w16cid:paraId="6955BD7C" w16cid:durableId="220B5AA6"/>
  <w16cid:commentId w16cid:paraId="03F9B529" w16cid:durableId="21FA32D3"/>
  <w16cid:commentId w16cid:paraId="7E155E64" w16cid:durableId="21FA32F9"/>
  <w16cid:commentId w16cid:paraId="7DB9DA5E" w16cid:durableId="2209F7C0"/>
  <w16cid:commentId w16cid:paraId="3902636C" w16cid:durableId="21E513AD"/>
  <w16cid:commentId w16cid:paraId="627B93AA" w16cid:durableId="220B9115"/>
  <w16cid:commentId w16cid:paraId="1BD6250E" w16cid:durableId="21FA3B46"/>
  <w16cid:commentId w16cid:paraId="1F8C5FBC" w16cid:durableId="21FA44D5"/>
  <w16cid:commentId w16cid:paraId="02682453" w16cid:durableId="21FF84BC"/>
  <w16cid:commentId w16cid:paraId="2C890A9A" w16cid:durableId="21E5145E"/>
  <w16cid:commentId w16cid:paraId="4A4D52E1" w16cid:durableId="2209F9BD"/>
  <w16cid:commentId w16cid:paraId="313B1800" w16cid:durableId="2202243F"/>
  <w16cid:commentId w16cid:paraId="43496D7E" w16cid:durableId="220A03E6"/>
  <w16cid:commentId w16cid:paraId="03198658" w16cid:durableId="21FFA843"/>
  <w16cid:commentId w16cid:paraId="519658F5" w16cid:durableId="2209F80C"/>
  <w16cid:commentId w16cid:paraId="1F4D2C30" w16cid:durableId="2209F83B"/>
  <w16cid:commentId w16cid:paraId="0B85817C" w16cid:durableId="21FA3C1F"/>
  <w16cid:commentId w16cid:paraId="1ADE20DE" w16cid:durableId="21FA3C1E"/>
  <w16cid:commentId w16cid:paraId="1692D720" w16cid:durableId="21FA45CE"/>
  <w16cid:commentId w16cid:paraId="2FC4E404" w16cid:durableId="21FFAA45"/>
  <w16cid:commentId w16cid:paraId="42DC2649" w16cid:durableId="220A097F"/>
  <w16cid:commentId w16cid:paraId="67A5CBC0" w16cid:durableId="21FA4632"/>
  <w16cid:commentId w16cid:paraId="21FC7BF4" w16cid:durableId="21FA4886"/>
  <w16cid:commentId w16cid:paraId="26881E5D" w16cid:durableId="21FA4C9A"/>
  <w16cid:commentId w16cid:paraId="6C038524" w16cid:durableId="21E6A0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A7F0EA" w14:textId="77777777" w:rsidR="004538B7" w:rsidRDefault="004538B7">
      <w:pPr>
        <w:spacing w:after="0"/>
      </w:pPr>
      <w:r>
        <w:separator/>
      </w:r>
    </w:p>
  </w:endnote>
  <w:endnote w:type="continuationSeparator" w:id="0">
    <w:p w14:paraId="437780E4" w14:textId="77777777" w:rsidR="004538B7" w:rsidRDefault="004538B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98AE70" w14:textId="77777777" w:rsidR="004538B7" w:rsidRDefault="004538B7">
      <w:r>
        <w:separator/>
      </w:r>
    </w:p>
  </w:footnote>
  <w:footnote w:type="continuationSeparator" w:id="0">
    <w:p w14:paraId="67E139F1" w14:textId="77777777" w:rsidR="004538B7" w:rsidRDefault="004538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712DCA"/>
    <w:multiLevelType w:val="hybridMultilevel"/>
    <w:tmpl w:val="FAD6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6"/>
  </w:num>
  <w:num w:numId="14">
    <w:abstractNumId w:val="18"/>
  </w:num>
  <w:num w:numId="15">
    <w:abstractNumId w:val="15"/>
  </w:num>
  <w:num w:numId="16">
    <w:abstractNumId w:val="19"/>
  </w:num>
  <w:num w:numId="17">
    <w:abstractNumId w:val="17"/>
  </w:num>
  <w:num w:numId="18">
    <w:abstractNumId w:val="14"/>
  </w:num>
  <w:num w:numId="19">
    <w:abstractNumId w:val="12"/>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Harp">
    <w15:presenceInfo w15:providerId="AD" w15:userId="S::nharp2@unl.edu::0acb0b50-4a5a-4bf8-b720-ebf3be175c05"/>
  </w15:person>
  <w15:person w15:author="Maital Neta">
    <w15:presenceInfo w15:providerId="None" w15:userId="Maital Neta"/>
  </w15:person>
  <w15:person w15:author="Maital Neta [2]">
    <w15:presenceInfo w15:providerId="AD" w15:userId="S::mneta2@unl.edu::7fc7367c-0387-4109-8a69-d963d5d8b7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06C2E"/>
    <w:rsid w:val="00011C8B"/>
    <w:rsid w:val="00012343"/>
    <w:rsid w:val="00013C96"/>
    <w:rsid w:val="000173B8"/>
    <w:rsid w:val="00021129"/>
    <w:rsid w:val="0002268A"/>
    <w:rsid w:val="00022A70"/>
    <w:rsid w:val="00023423"/>
    <w:rsid w:val="00026506"/>
    <w:rsid w:val="00034AB1"/>
    <w:rsid w:val="00034C53"/>
    <w:rsid w:val="00040A7D"/>
    <w:rsid w:val="00042A20"/>
    <w:rsid w:val="00043BDD"/>
    <w:rsid w:val="0005047F"/>
    <w:rsid w:val="00051035"/>
    <w:rsid w:val="00052087"/>
    <w:rsid w:val="000563C5"/>
    <w:rsid w:val="000613DA"/>
    <w:rsid w:val="000701E1"/>
    <w:rsid w:val="0007037E"/>
    <w:rsid w:val="00073089"/>
    <w:rsid w:val="00074CC8"/>
    <w:rsid w:val="00074F6D"/>
    <w:rsid w:val="00077E1D"/>
    <w:rsid w:val="0008172A"/>
    <w:rsid w:val="0008256A"/>
    <w:rsid w:val="00082E8E"/>
    <w:rsid w:val="00083509"/>
    <w:rsid w:val="00083DD4"/>
    <w:rsid w:val="00083EDB"/>
    <w:rsid w:val="0009046B"/>
    <w:rsid w:val="00090A73"/>
    <w:rsid w:val="0009135D"/>
    <w:rsid w:val="00091E3F"/>
    <w:rsid w:val="00093C32"/>
    <w:rsid w:val="00093D44"/>
    <w:rsid w:val="000941A1"/>
    <w:rsid w:val="000A04A3"/>
    <w:rsid w:val="000A0E84"/>
    <w:rsid w:val="000A1223"/>
    <w:rsid w:val="000A3A56"/>
    <w:rsid w:val="000A3CB1"/>
    <w:rsid w:val="000A4C06"/>
    <w:rsid w:val="000A4E98"/>
    <w:rsid w:val="000A526B"/>
    <w:rsid w:val="000A7245"/>
    <w:rsid w:val="000B34B6"/>
    <w:rsid w:val="000B40AE"/>
    <w:rsid w:val="000B5C6B"/>
    <w:rsid w:val="000B5F17"/>
    <w:rsid w:val="000C0996"/>
    <w:rsid w:val="000C1316"/>
    <w:rsid w:val="000C1B00"/>
    <w:rsid w:val="000C2B3C"/>
    <w:rsid w:val="000C2DC1"/>
    <w:rsid w:val="000C424B"/>
    <w:rsid w:val="000C6459"/>
    <w:rsid w:val="000C68B5"/>
    <w:rsid w:val="000C6B8C"/>
    <w:rsid w:val="000D11C1"/>
    <w:rsid w:val="000D126D"/>
    <w:rsid w:val="000D2199"/>
    <w:rsid w:val="000D21F2"/>
    <w:rsid w:val="000D6095"/>
    <w:rsid w:val="000E3146"/>
    <w:rsid w:val="000E41EE"/>
    <w:rsid w:val="000E4573"/>
    <w:rsid w:val="000E4A86"/>
    <w:rsid w:val="000E619C"/>
    <w:rsid w:val="000E7A10"/>
    <w:rsid w:val="000F0E50"/>
    <w:rsid w:val="000F0E9A"/>
    <w:rsid w:val="000F1230"/>
    <w:rsid w:val="000F2069"/>
    <w:rsid w:val="000F22D1"/>
    <w:rsid w:val="000F621C"/>
    <w:rsid w:val="00101E01"/>
    <w:rsid w:val="00103855"/>
    <w:rsid w:val="00105570"/>
    <w:rsid w:val="001064A1"/>
    <w:rsid w:val="001068F6"/>
    <w:rsid w:val="00110A99"/>
    <w:rsid w:val="001217C1"/>
    <w:rsid w:val="00121BEA"/>
    <w:rsid w:val="00121DDA"/>
    <w:rsid w:val="00125A2F"/>
    <w:rsid w:val="001273AC"/>
    <w:rsid w:val="00127D61"/>
    <w:rsid w:val="00131DA9"/>
    <w:rsid w:val="00132515"/>
    <w:rsid w:val="00132CBE"/>
    <w:rsid w:val="001376C8"/>
    <w:rsid w:val="0014056B"/>
    <w:rsid w:val="001430E6"/>
    <w:rsid w:val="001443C8"/>
    <w:rsid w:val="001472AC"/>
    <w:rsid w:val="001506A7"/>
    <w:rsid w:val="001525E4"/>
    <w:rsid w:val="001532DB"/>
    <w:rsid w:val="0015548C"/>
    <w:rsid w:val="0015563F"/>
    <w:rsid w:val="00155F99"/>
    <w:rsid w:val="001623EF"/>
    <w:rsid w:val="001679AB"/>
    <w:rsid w:val="00170128"/>
    <w:rsid w:val="00172A38"/>
    <w:rsid w:val="00176D6A"/>
    <w:rsid w:val="00182E9F"/>
    <w:rsid w:val="00191073"/>
    <w:rsid w:val="00193F24"/>
    <w:rsid w:val="001953FA"/>
    <w:rsid w:val="00195DF1"/>
    <w:rsid w:val="00195F0F"/>
    <w:rsid w:val="001966D8"/>
    <w:rsid w:val="00196E80"/>
    <w:rsid w:val="001A0E00"/>
    <w:rsid w:val="001A1602"/>
    <w:rsid w:val="001A3D7B"/>
    <w:rsid w:val="001A4A31"/>
    <w:rsid w:val="001A4F88"/>
    <w:rsid w:val="001A6B64"/>
    <w:rsid w:val="001B2084"/>
    <w:rsid w:val="001B3916"/>
    <w:rsid w:val="001B55B7"/>
    <w:rsid w:val="001B57C9"/>
    <w:rsid w:val="001B773B"/>
    <w:rsid w:val="001C09FE"/>
    <w:rsid w:val="001C2EA2"/>
    <w:rsid w:val="001C3B4D"/>
    <w:rsid w:val="001C3CD6"/>
    <w:rsid w:val="001C5DFF"/>
    <w:rsid w:val="001C7D3A"/>
    <w:rsid w:val="001D3B70"/>
    <w:rsid w:val="001D52A1"/>
    <w:rsid w:val="001E0B4C"/>
    <w:rsid w:val="001E7BC6"/>
    <w:rsid w:val="001F0827"/>
    <w:rsid w:val="001F0C29"/>
    <w:rsid w:val="001F5654"/>
    <w:rsid w:val="002016D2"/>
    <w:rsid w:val="002033C6"/>
    <w:rsid w:val="00203FC9"/>
    <w:rsid w:val="00210509"/>
    <w:rsid w:val="0021224E"/>
    <w:rsid w:val="0021341A"/>
    <w:rsid w:val="00214F14"/>
    <w:rsid w:val="00215A03"/>
    <w:rsid w:val="00216068"/>
    <w:rsid w:val="002169AF"/>
    <w:rsid w:val="00222302"/>
    <w:rsid w:val="00223C9C"/>
    <w:rsid w:val="00225B05"/>
    <w:rsid w:val="00227673"/>
    <w:rsid w:val="00230952"/>
    <w:rsid w:val="002324AB"/>
    <w:rsid w:val="002344B4"/>
    <w:rsid w:val="00234864"/>
    <w:rsid w:val="00234D75"/>
    <w:rsid w:val="00236E5E"/>
    <w:rsid w:val="00237743"/>
    <w:rsid w:val="00237F81"/>
    <w:rsid w:val="00242DF1"/>
    <w:rsid w:val="00244A02"/>
    <w:rsid w:val="00245AD9"/>
    <w:rsid w:val="002461C5"/>
    <w:rsid w:val="00246B75"/>
    <w:rsid w:val="00247109"/>
    <w:rsid w:val="00250505"/>
    <w:rsid w:val="00251605"/>
    <w:rsid w:val="002526F1"/>
    <w:rsid w:val="00253B39"/>
    <w:rsid w:val="002556AB"/>
    <w:rsid w:val="00255CF7"/>
    <w:rsid w:val="00257547"/>
    <w:rsid w:val="00262A33"/>
    <w:rsid w:val="002648E3"/>
    <w:rsid w:val="00265BC6"/>
    <w:rsid w:val="0026612C"/>
    <w:rsid w:val="00272132"/>
    <w:rsid w:val="00277A19"/>
    <w:rsid w:val="00281E45"/>
    <w:rsid w:val="00284FBD"/>
    <w:rsid w:val="00285CB2"/>
    <w:rsid w:val="00290069"/>
    <w:rsid w:val="00290CA5"/>
    <w:rsid w:val="00292B13"/>
    <w:rsid w:val="00292C48"/>
    <w:rsid w:val="0029445C"/>
    <w:rsid w:val="002944DB"/>
    <w:rsid w:val="00296109"/>
    <w:rsid w:val="002A0B71"/>
    <w:rsid w:val="002A14E2"/>
    <w:rsid w:val="002A175A"/>
    <w:rsid w:val="002A2300"/>
    <w:rsid w:val="002A286A"/>
    <w:rsid w:val="002A40ED"/>
    <w:rsid w:val="002A5159"/>
    <w:rsid w:val="002B7177"/>
    <w:rsid w:val="002C0343"/>
    <w:rsid w:val="002D0958"/>
    <w:rsid w:val="002D1921"/>
    <w:rsid w:val="002D1E2F"/>
    <w:rsid w:val="002D3ECB"/>
    <w:rsid w:val="002D6F0B"/>
    <w:rsid w:val="002D756E"/>
    <w:rsid w:val="002E187D"/>
    <w:rsid w:val="002E1F6A"/>
    <w:rsid w:val="002E2DEE"/>
    <w:rsid w:val="002E461A"/>
    <w:rsid w:val="002E471A"/>
    <w:rsid w:val="002E5FD2"/>
    <w:rsid w:val="002E7333"/>
    <w:rsid w:val="002F582F"/>
    <w:rsid w:val="0030387A"/>
    <w:rsid w:val="003066A0"/>
    <w:rsid w:val="003069BB"/>
    <w:rsid w:val="00306A02"/>
    <w:rsid w:val="003119BB"/>
    <w:rsid w:val="00313B09"/>
    <w:rsid w:val="003160F8"/>
    <w:rsid w:val="003225B5"/>
    <w:rsid w:val="00322F93"/>
    <w:rsid w:val="00323759"/>
    <w:rsid w:val="00324684"/>
    <w:rsid w:val="00326F49"/>
    <w:rsid w:val="003275B3"/>
    <w:rsid w:val="00330476"/>
    <w:rsid w:val="00331BE2"/>
    <w:rsid w:val="00332227"/>
    <w:rsid w:val="00334150"/>
    <w:rsid w:val="003342C3"/>
    <w:rsid w:val="003354B8"/>
    <w:rsid w:val="00335706"/>
    <w:rsid w:val="0033729B"/>
    <w:rsid w:val="00340666"/>
    <w:rsid w:val="003436E8"/>
    <w:rsid w:val="00343A8D"/>
    <w:rsid w:val="0034450A"/>
    <w:rsid w:val="003457CB"/>
    <w:rsid w:val="00345FE6"/>
    <w:rsid w:val="003461CE"/>
    <w:rsid w:val="003477BB"/>
    <w:rsid w:val="0035183E"/>
    <w:rsid w:val="00352D2B"/>
    <w:rsid w:val="00352DC8"/>
    <w:rsid w:val="0035400A"/>
    <w:rsid w:val="0035600B"/>
    <w:rsid w:val="00357199"/>
    <w:rsid w:val="00360408"/>
    <w:rsid w:val="00362A26"/>
    <w:rsid w:val="00367465"/>
    <w:rsid w:val="00372F44"/>
    <w:rsid w:val="0037699D"/>
    <w:rsid w:val="003774D8"/>
    <w:rsid w:val="003776C9"/>
    <w:rsid w:val="00380FF5"/>
    <w:rsid w:val="003821F1"/>
    <w:rsid w:val="00382CF3"/>
    <w:rsid w:val="0038357D"/>
    <w:rsid w:val="003841A0"/>
    <w:rsid w:val="00386B14"/>
    <w:rsid w:val="00390FA0"/>
    <w:rsid w:val="00391222"/>
    <w:rsid w:val="00396612"/>
    <w:rsid w:val="003976D7"/>
    <w:rsid w:val="003A18C5"/>
    <w:rsid w:val="003A2695"/>
    <w:rsid w:val="003A6943"/>
    <w:rsid w:val="003B38C8"/>
    <w:rsid w:val="003B3951"/>
    <w:rsid w:val="003B43DF"/>
    <w:rsid w:val="003C0C0F"/>
    <w:rsid w:val="003C2774"/>
    <w:rsid w:val="003C2C94"/>
    <w:rsid w:val="003C3F99"/>
    <w:rsid w:val="003C5304"/>
    <w:rsid w:val="003C5C8C"/>
    <w:rsid w:val="003C692A"/>
    <w:rsid w:val="003C758F"/>
    <w:rsid w:val="003C77D1"/>
    <w:rsid w:val="003D0976"/>
    <w:rsid w:val="003D1572"/>
    <w:rsid w:val="003D15D7"/>
    <w:rsid w:val="003D1C91"/>
    <w:rsid w:val="003D5CF5"/>
    <w:rsid w:val="003E0E80"/>
    <w:rsid w:val="003E28D3"/>
    <w:rsid w:val="003E2C2A"/>
    <w:rsid w:val="003E3E9D"/>
    <w:rsid w:val="003E7A83"/>
    <w:rsid w:val="003F0723"/>
    <w:rsid w:val="003F0B6E"/>
    <w:rsid w:val="003F14DC"/>
    <w:rsid w:val="003F26BA"/>
    <w:rsid w:val="003F50F6"/>
    <w:rsid w:val="003F527F"/>
    <w:rsid w:val="003F58CB"/>
    <w:rsid w:val="003F71BB"/>
    <w:rsid w:val="003F7902"/>
    <w:rsid w:val="00402782"/>
    <w:rsid w:val="00407981"/>
    <w:rsid w:val="004106A7"/>
    <w:rsid w:val="00410DF0"/>
    <w:rsid w:val="00411C18"/>
    <w:rsid w:val="004129DE"/>
    <w:rsid w:val="004148BB"/>
    <w:rsid w:val="00415B25"/>
    <w:rsid w:val="00415B61"/>
    <w:rsid w:val="0041651A"/>
    <w:rsid w:val="00417EC6"/>
    <w:rsid w:val="00420F34"/>
    <w:rsid w:val="0042145F"/>
    <w:rsid w:val="00423EB3"/>
    <w:rsid w:val="00424CDA"/>
    <w:rsid w:val="00426CAB"/>
    <w:rsid w:val="00427CA9"/>
    <w:rsid w:val="004326A2"/>
    <w:rsid w:val="00433BF7"/>
    <w:rsid w:val="00436BF2"/>
    <w:rsid w:val="004379CF"/>
    <w:rsid w:val="0044052D"/>
    <w:rsid w:val="00440BE5"/>
    <w:rsid w:val="00440D03"/>
    <w:rsid w:val="004417F3"/>
    <w:rsid w:val="0044311A"/>
    <w:rsid w:val="00443B0B"/>
    <w:rsid w:val="00453612"/>
    <w:rsid w:val="0045379E"/>
    <w:rsid w:val="004538B7"/>
    <w:rsid w:val="004559A1"/>
    <w:rsid w:val="004565D0"/>
    <w:rsid w:val="00457FDA"/>
    <w:rsid w:val="004607FB"/>
    <w:rsid w:val="00461035"/>
    <w:rsid w:val="00461B2D"/>
    <w:rsid w:val="00461D6D"/>
    <w:rsid w:val="0046304E"/>
    <w:rsid w:val="004636C0"/>
    <w:rsid w:val="00464D36"/>
    <w:rsid w:val="004701F0"/>
    <w:rsid w:val="004733BE"/>
    <w:rsid w:val="004755FC"/>
    <w:rsid w:val="00475D54"/>
    <w:rsid w:val="00476D06"/>
    <w:rsid w:val="00480CB2"/>
    <w:rsid w:val="00481559"/>
    <w:rsid w:val="00483C3A"/>
    <w:rsid w:val="004843E1"/>
    <w:rsid w:val="00484D36"/>
    <w:rsid w:val="00485591"/>
    <w:rsid w:val="00492C0E"/>
    <w:rsid w:val="00492D0C"/>
    <w:rsid w:val="00492EE5"/>
    <w:rsid w:val="004963AE"/>
    <w:rsid w:val="004A5264"/>
    <w:rsid w:val="004A6CE2"/>
    <w:rsid w:val="004A6EE2"/>
    <w:rsid w:val="004B0989"/>
    <w:rsid w:val="004B3FBE"/>
    <w:rsid w:val="004B59AD"/>
    <w:rsid w:val="004B727C"/>
    <w:rsid w:val="004B75A0"/>
    <w:rsid w:val="004C40A6"/>
    <w:rsid w:val="004C565B"/>
    <w:rsid w:val="004C601E"/>
    <w:rsid w:val="004C68F1"/>
    <w:rsid w:val="004C7F41"/>
    <w:rsid w:val="004D1425"/>
    <w:rsid w:val="004D1CD5"/>
    <w:rsid w:val="004D2FFE"/>
    <w:rsid w:val="004D6273"/>
    <w:rsid w:val="004E0983"/>
    <w:rsid w:val="004E0BC4"/>
    <w:rsid w:val="004E29B3"/>
    <w:rsid w:val="004E2B53"/>
    <w:rsid w:val="004E39F9"/>
    <w:rsid w:val="004E54DF"/>
    <w:rsid w:val="004E7CE2"/>
    <w:rsid w:val="004F1119"/>
    <w:rsid w:val="004F3389"/>
    <w:rsid w:val="004F4854"/>
    <w:rsid w:val="00500A51"/>
    <w:rsid w:val="00500E99"/>
    <w:rsid w:val="00501126"/>
    <w:rsid w:val="00504025"/>
    <w:rsid w:val="00504E6A"/>
    <w:rsid w:val="00510A6E"/>
    <w:rsid w:val="005121F1"/>
    <w:rsid w:val="00513245"/>
    <w:rsid w:val="0051534D"/>
    <w:rsid w:val="00516D3D"/>
    <w:rsid w:val="00522573"/>
    <w:rsid w:val="005258B8"/>
    <w:rsid w:val="005263A5"/>
    <w:rsid w:val="005265CC"/>
    <w:rsid w:val="00527045"/>
    <w:rsid w:val="00527B88"/>
    <w:rsid w:val="00530A65"/>
    <w:rsid w:val="00534819"/>
    <w:rsid w:val="00536268"/>
    <w:rsid w:val="0055099A"/>
    <w:rsid w:val="005517FC"/>
    <w:rsid w:val="0055507E"/>
    <w:rsid w:val="00555744"/>
    <w:rsid w:val="005608CD"/>
    <w:rsid w:val="00564AC9"/>
    <w:rsid w:val="00567866"/>
    <w:rsid w:val="00571EF7"/>
    <w:rsid w:val="00572BAD"/>
    <w:rsid w:val="00575DAF"/>
    <w:rsid w:val="00576BC0"/>
    <w:rsid w:val="0058193B"/>
    <w:rsid w:val="00581F99"/>
    <w:rsid w:val="0058292A"/>
    <w:rsid w:val="0058391B"/>
    <w:rsid w:val="00584485"/>
    <w:rsid w:val="00584C4A"/>
    <w:rsid w:val="00585441"/>
    <w:rsid w:val="00590D07"/>
    <w:rsid w:val="0059292E"/>
    <w:rsid w:val="00593398"/>
    <w:rsid w:val="0059347F"/>
    <w:rsid w:val="00593803"/>
    <w:rsid w:val="005960C0"/>
    <w:rsid w:val="00597688"/>
    <w:rsid w:val="00597B58"/>
    <w:rsid w:val="005A1954"/>
    <w:rsid w:val="005A1F38"/>
    <w:rsid w:val="005A539B"/>
    <w:rsid w:val="005B0D99"/>
    <w:rsid w:val="005B1A05"/>
    <w:rsid w:val="005B7BEC"/>
    <w:rsid w:val="005D095A"/>
    <w:rsid w:val="005D158D"/>
    <w:rsid w:val="005D40D8"/>
    <w:rsid w:val="005D683A"/>
    <w:rsid w:val="005E0250"/>
    <w:rsid w:val="005E0CC2"/>
    <w:rsid w:val="005E1C74"/>
    <w:rsid w:val="005E34CE"/>
    <w:rsid w:val="005E4EC3"/>
    <w:rsid w:val="005F09AD"/>
    <w:rsid w:val="005F170A"/>
    <w:rsid w:val="005F1A12"/>
    <w:rsid w:val="005F213E"/>
    <w:rsid w:val="005F258F"/>
    <w:rsid w:val="005F2DED"/>
    <w:rsid w:val="005F7D92"/>
    <w:rsid w:val="005F7EED"/>
    <w:rsid w:val="00600BAE"/>
    <w:rsid w:val="00601563"/>
    <w:rsid w:val="00602B4F"/>
    <w:rsid w:val="006043AC"/>
    <w:rsid w:val="0060681A"/>
    <w:rsid w:val="00616457"/>
    <w:rsid w:val="00616F23"/>
    <w:rsid w:val="00617055"/>
    <w:rsid w:val="00624D49"/>
    <w:rsid w:val="00631BEA"/>
    <w:rsid w:val="00632B74"/>
    <w:rsid w:val="00634499"/>
    <w:rsid w:val="0063711E"/>
    <w:rsid w:val="00640C23"/>
    <w:rsid w:val="00647C1C"/>
    <w:rsid w:val="00650E74"/>
    <w:rsid w:val="006511E5"/>
    <w:rsid w:val="006532D4"/>
    <w:rsid w:val="00655A7E"/>
    <w:rsid w:val="0065635E"/>
    <w:rsid w:val="00660BFF"/>
    <w:rsid w:val="00660C31"/>
    <w:rsid w:val="006679E4"/>
    <w:rsid w:val="0067362A"/>
    <w:rsid w:val="00673A84"/>
    <w:rsid w:val="00673C33"/>
    <w:rsid w:val="00674517"/>
    <w:rsid w:val="00677C1A"/>
    <w:rsid w:val="006862CB"/>
    <w:rsid w:val="00687BD2"/>
    <w:rsid w:val="00690B13"/>
    <w:rsid w:val="00690FFF"/>
    <w:rsid w:val="00691BCD"/>
    <w:rsid w:val="00692AAF"/>
    <w:rsid w:val="0069328B"/>
    <w:rsid w:val="006936B9"/>
    <w:rsid w:val="006A095D"/>
    <w:rsid w:val="006A427C"/>
    <w:rsid w:val="006A508D"/>
    <w:rsid w:val="006A61A5"/>
    <w:rsid w:val="006A716B"/>
    <w:rsid w:val="006B0B39"/>
    <w:rsid w:val="006B2AB8"/>
    <w:rsid w:val="006B67AE"/>
    <w:rsid w:val="006C34F3"/>
    <w:rsid w:val="006C37B2"/>
    <w:rsid w:val="006C39E1"/>
    <w:rsid w:val="006C59A0"/>
    <w:rsid w:val="006D050C"/>
    <w:rsid w:val="006D0B82"/>
    <w:rsid w:val="006D456D"/>
    <w:rsid w:val="006D7443"/>
    <w:rsid w:val="006D7820"/>
    <w:rsid w:val="006D78F6"/>
    <w:rsid w:val="006E0EF4"/>
    <w:rsid w:val="006E1512"/>
    <w:rsid w:val="006E1B24"/>
    <w:rsid w:val="006E4AE6"/>
    <w:rsid w:val="006E5902"/>
    <w:rsid w:val="006E7AAF"/>
    <w:rsid w:val="006F0524"/>
    <w:rsid w:val="006F1183"/>
    <w:rsid w:val="006F1F37"/>
    <w:rsid w:val="006F3918"/>
    <w:rsid w:val="006F4036"/>
    <w:rsid w:val="006F48EB"/>
    <w:rsid w:val="006F4D6C"/>
    <w:rsid w:val="00701B69"/>
    <w:rsid w:val="00702797"/>
    <w:rsid w:val="007028B1"/>
    <w:rsid w:val="00704CDD"/>
    <w:rsid w:val="00706C8A"/>
    <w:rsid w:val="00707A9F"/>
    <w:rsid w:val="00711652"/>
    <w:rsid w:val="007121A3"/>
    <w:rsid w:val="007162F4"/>
    <w:rsid w:val="007173DD"/>
    <w:rsid w:val="00717A6E"/>
    <w:rsid w:val="00721F5F"/>
    <w:rsid w:val="00722EA4"/>
    <w:rsid w:val="007235A7"/>
    <w:rsid w:val="007240C0"/>
    <w:rsid w:val="007257A1"/>
    <w:rsid w:val="007314D7"/>
    <w:rsid w:val="00741A67"/>
    <w:rsid w:val="00741ADB"/>
    <w:rsid w:val="00741BF7"/>
    <w:rsid w:val="00745319"/>
    <w:rsid w:val="007464E1"/>
    <w:rsid w:val="00746FB3"/>
    <w:rsid w:val="00747239"/>
    <w:rsid w:val="007477B7"/>
    <w:rsid w:val="00747E36"/>
    <w:rsid w:val="00750EEC"/>
    <w:rsid w:val="0075236F"/>
    <w:rsid w:val="00752AFC"/>
    <w:rsid w:val="00753603"/>
    <w:rsid w:val="00754482"/>
    <w:rsid w:val="00755497"/>
    <w:rsid w:val="007574F2"/>
    <w:rsid w:val="0076236C"/>
    <w:rsid w:val="00765CC1"/>
    <w:rsid w:val="007673AC"/>
    <w:rsid w:val="00767823"/>
    <w:rsid w:val="0077041B"/>
    <w:rsid w:val="00772895"/>
    <w:rsid w:val="00776B31"/>
    <w:rsid w:val="00783064"/>
    <w:rsid w:val="00783100"/>
    <w:rsid w:val="00784D58"/>
    <w:rsid w:val="00784E2F"/>
    <w:rsid w:val="00786033"/>
    <w:rsid w:val="00786569"/>
    <w:rsid w:val="00787A6E"/>
    <w:rsid w:val="0079044A"/>
    <w:rsid w:val="00795F94"/>
    <w:rsid w:val="007A12CB"/>
    <w:rsid w:val="007A1E38"/>
    <w:rsid w:val="007B0235"/>
    <w:rsid w:val="007B255C"/>
    <w:rsid w:val="007B37B1"/>
    <w:rsid w:val="007D11FD"/>
    <w:rsid w:val="007D2F91"/>
    <w:rsid w:val="007D376D"/>
    <w:rsid w:val="007E06B1"/>
    <w:rsid w:val="007E1D2B"/>
    <w:rsid w:val="007E25FA"/>
    <w:rsid w:val="007E2987"/>
    <w:rsid w:val="007E7428"/>
    <w:rsid w:val="007F3164"/>
    <w:rsid w:val="007F4D76"/>
    <w:rsid w:val="007F5E4E"/>
    <w:rsid w:val="0080014E"/>
    <w:rsid w:val="00801D0F"/>
    <w:rsid w:val="00803290"/>
    <w:rsid w:val="008034A2"/>
    <w:rsid w:val="00803BA6"/>
    <w:rsid w:val="00803CAF"/>
    <w:rsid w:val="0080431D"/>
    <w:rsid w:val="00805D51"/>
    <w:rsid w:val="00806FAA"/>
    <w:rsid w:val="00811A9F"/>
    <w:rsid w:val="00811FC5"/>
    <w:rsid w:val="0081299C"/>
    <w:rsid w:val="0081414C"/>
    <w:rsid w:val="008145A7"/>
    <w:rsid w:val="00817CAC"/>
    <w:rsid w:val="00820EDB"/>
    <w:rsid w:val="00826F62"/>
    <w:rsid w:val="00827CFD"/>
    <w:rsid w:val="00830FF6"/>
    <w:rsid w:val="00831FFA"/>
    <w:rsid w:val="0083247A"/>
    <w:rsid w:val="008420AB"/>
    <w:rsid w:val="008426F4"/>
    <w:rsid w:val="00843E6B"/>
    <w:rsid w:val="00845388"/>
    <w:rsid w:val="0084621F"/>
    <w:rsid w:val="0084733E"/>
    <w:rsid w:val="00850363"/>
    <w:rsid w:val="0085540D"/>
    <w:rsid w:val="008565B3"/>
    <w:rsid w:val="00861389"/>
    <w:rsid w:val="008640AF"/>
    <w:rsid w:val="008663D5"/>
    <w:rsid w:val="00873D74"/>
    <w:rsid w:val="008759B3"/>
    <w:rsid w:val="00876084"/>
    <w:rsid w:val="00883A9D"/>
    <w:rsid w:val="00883F28"/>
    <w:rsid w:val="0088513E"/>
    <w:rsid w:val="00887C81"/>
    <w:rsid w:val="00890073"/>
    <w:rsid w:val="008904DD"/>
    <w:rsid w:val="008940B2"/>
    <w:rsid w:val="00895930"/>
    <w:rsid w:val="008A5609"/>
    <w:rsid w:val="008A6408"/>
    <w:rsid w:val="008B17A9"/>
    <w:rsid w:val="008B191D"/>
    <w:rsid w:val="008B26AE"/>
    <w:rsid w:val="008B288E"/>
    <w:rsid w:val="008B7CD3"/>
    <w:rsid w:val="008B7F1B"/>
    <w:rsid w:val="008C18EA"/>
    <w:rsid w:val="008C340A"/>
    <w:rsid w:val="008C5444"/>
    <w:rsid w:val="008D1F3C"/>
    <w:rsid w:val="008D29C2"/>
    <w:rsid w:val="008D44FD"/>
    <w:rsid w:val="008D6863"/>
    <w:rsid w:val="008E0CA2"/>
    <w:rsid w:val="008E3B33"/>
    <w:rsid w:val="008E3E2B"/>
    <w:rsid w:val="008F0D25"/>
    <w:rsid w:val="008F2E77"/>
    <w:rsid w:val="008F33CF"/>
    <w:rsid w:val="008F4B4C"/>
    <w:rsid w:val="008F6986"/>
    <w:rsid w:val="00904A63"/>
    <w:rsid w:val="00905E57"/>
    <w:rsid w:val="009061F7"/>
    <w:rsid w:val="00915B97"/>
    <w:rsid w:val="0091768D"/>
    <w:rsid w:val="0092534D"/>
    <w:rsid w:val="009258F3"/>
    <w:rsid w:val="00930C73"/>
    <w:rsid w:val="009342C6"/>
    <w:rsid w:val="00935AA3"/>
    <w:rsid w:val="0093790E"/>
    <w:rsid w:val="00944B59"/>
    <w:rsid w:val="00946433"/>
    <w:rsid w:val="00946C79"/>
    <w:rsid w:val="00946C93"/>
    <w:rsid w:val="00950241"/>
    <w:rsid w:val="009506D6"/>
    <w:rsid w:val="009541CD"/>
    <w:rsid w:val="0095438C"/>
    <w:rsid w:val="009617E9"/>
    <w:rsid w:val="00961CB1"/>
    <w:rsid w:val="00967F7E"/>
    <w:rsid w:val="00972E01"/>
    <w:rsid w:val="009734C4"/>
    <w:rsid w:val="0097493D"/>
    <w:rsid w:val="00977B07"/>
    <w:rsid w:val="00981D77"/>
    <w:rsid w:val="0098202D"/>
    <w:rsid w:val="0099229E"/>
    <w:rsid w:val="00992AC3"/>
    <w:rsid w:val="009A16DD"/>
    <w:rsid w:val="009A6AAC"/>
    <w:rsid w:val="009A6C6F"/>
    <w:rsid w:val="009B1784"/>
    <w:rsid w:val="009B2DE8"/>
    <w:rsid w:val="009B3693"/>
    <w:rsid w:val="009B6ED5"/>
    <w:rsid w:val="009B71EF"/>
    <w:rsid w:val="009C1295"/>
    <w:rsid w:val="009C4783"/>
    <w:rsid w:val="009C5C7E"/>
    <w:rsid w:val="009C683E"/>
    <w:rsid w:val="009D31EC"/>
    <w:rsid w:val="009D4D45"/>
    <w:rsid w:val="009D6D9E"/>
    <w:rsid w:val="009D7947"/>
    <w:rsid w:val="009E0BD1"/>
    <w:rsid w:val="009E0DB7"/>
    <w:rsid w:val="009E5E02"/>
    <w:rsid w:val="009E65BE"/>
    <w:rsid w:val="009E773C"/>
    <w:rsid w:val="009F2306"/>
    <w:rsid w:val="009F4FB6"/>
    <w:rsid w:val="009F5DE5"/>
    <w:rsid w:val="009F5F90"/>
    <w:rsid w:val="009F5FCE"/>
    <w:rsid w:val="00A01639"/>
    <w:rsid w:val="00A036D6"/>
    <w:rsid w:val="00A0416B"/>
    <w:rsid w:val="00A06813"/>
    <w:rsid w:val="00A11434"/>
    <w:rsid w:val="00A20C66"/>
    <w:rsid w:val="00A23E8B"/>
    <w:rsid w:val="00A369CC"/>
    <w:rsid w:val="00A3787E"/>
    <w:rsid w:val="00A41EBC"/>
    <w:rsid w:val="00A4269E"/>
    <w:rsid w:val="00A466AC"/>
    <w:rsid w:val="00A46C0B"/>
    <w:rsid w:val="00A47DE8"/>
    <w:rsid w:val="00A5189D"/>
    <w:rsid w:val="00A57A3B"/>
    <w:rsid w:val="00A57D57"/>
    <w:rsid w:val="00A61A14"/>
    <w:rsid w:val="00A6447A"/>
    <w:rsid w:val="00A64CD0"/>
    <w:rsid w:val="00A668D6"/>
    <w:rsid w:val="00A67B93"/>
    <w:rsid w:val="00A67D07"/>
    <w:rsid w:val="00A715CB"/>
    <w:rsid w:val="00A80D20"/>
    <w:rsid w:val="00A80F28"/>
    <w:rsid w:val="00A81CFA"/>
    <w:rsid w:val="00A829FA"/>
    <w:rsid w:val="00A83745"/>
    <w:rsid w:val="00A84376"/>
    <w:rsid w:val="00A85AA4"/>
    <w:rsid w:val="00A86C7E"/>
    <w:rsid w:val="00A90D76"/>
    <w:rsid w:val="00A9225C"/>
    <w:rsid w:val="00A936BB"/>
    <w:rsid w:val="00A956A2"/>
    <w:rsid w:val="00A9633D"/>
    <w:rsid w:val="00A96EC2"/>
    <w:rsid w:val="00AA1866"/>
    <w:rsid w:val="00AA7952"/>
    <w:rsid w:val="00AB0C04"/>
    <w:rsid w:val="00AB1837"/>
    <w:rsid w:val="00AB4C72"/>
    <w:rsid w:val="00AB6AF4"/>
    <w:rsid w:val="00AC1068"/>
    <w:rsid w:val="00AC210E"/>
    <w:rsid w:val="00AC366F"/>
    <w:rsid w:val="00AC5AB6"/>
    <w:rsid w:val="00AC5E79"/>
    <w:rsid w:val="00AC786D"/>
    <w:rsid w:val="00AD4596"/>
    <w:rsid w:val="00AD4C36"/>
    <w:rsid w:val="00AE0F60"/>
    <w:rsid w:val="00AE153F"/>
    <w:rsid w:val="00AE2481"/>
    <w:rsid w:val="00AE43BF"/>
    <w:rsid w:val="00AE4ABA"/>
    <w:rsid w:val="00AE4D59"/>
    <w:rsid w:val="00AE5840"/>
    <w:rsid w:val="00AE649F"/>
    <w:rsid w:val="00AE6EAB"/>
    <w:rsid w:val="00AE72C4"/>
    <w:rsid w:val="00AE7768"/>
    <w:rsid w:val="00AF27E9"/>
    <w:rsid w:val="00AF2F07"/>
    <w:rsid w:val="00AF3320"/>
    <w:rsid w:val="00AF482C"/>
    <w:rsid w:val="00B01D95"/>
    <w:rsid w:val="00B05881"/>
    <w:rsid w:val="00B05BD2"/>
    <w:rsid w:val="00B0744B"/>
    <w:rsid w:val="00B07907"/>
    <w:rsid w:val="00B139E5"/>
    <w:rsid w:val="00B150A8"/>
    <w:rsid w:val="00B233D2"/>
    <w:rsid w:val="00B2503A"/>
    <w:rsid w:val="00B2555B"/>
    <w:rsid w:val="00B25D34"/>
    <w:rsid w:val="00B25EE8"/>
    <w:rsid w:val="00B2675E"/>
    <w:rsid w:val="00B32339"/>
    <w:rsid w:val="00B32C02"/>
    <w:rsid w:val="00B3642F"/>
    <w:rsid w:val="00B369F4"/>
    <w:rsid w:val="00B377E9"/>
    <w:rsid w:val="00B40E15"/>
    <w:rsid w:val="00B42EAD"/>
    <w:rsid w:val="00B4384D"/>
    <w:rsid w:val="00B43D12"/>
    <w:rsid w:val="00B501EF"/>
    <w:rsid w:val="00B50383"/>
    <w:rsid w:val="00B53EF7"/>
    <w:rsid w:val="00B55AA2"/>
    <w:rsid w:val="00B6132D"/>
    <w:rsid w:val="00B62BF5"/>
    <w:rsid w:val="00B63492"/>
    <w:rsid w:val="00B65AD5"/>
    <w:rsid w:val="00B65D9D"/>
    <w:rsid w:val="00B67292"/>
    <w:rsid w:val="00B73252"/>
    <w:rsid w:val="00B73BF9"/>
    <w:rsid w:val="00B77695"/>
    <w:rsid w:val="00B86B75"/>
    <w:rsid w:val="00B87E48"/>
    <w:rsid w:val="00B91786"/>
    <w:rsid w:val="00B92937"/>
    <w:rsid w:val="00B952BD"/>
    <w:rsid w:val="00B974BE"/>
    <w:rsid w:val="00BA1C14"/>
    <w:rsid w:val="00BA4D51"/>
    <w:rsid w:val="00BA4DE5"/>
    <w:rsid w:val="00BA6E38"/>
    <w:rsid w:val="00BA7EFC"/>
    <w:rsid w:val="00BB07C2"/>
    <w:rsid w:val="00BB0D1C"/>
    <w:rsid w:val="00BB34ED"/>
    <w:rsid w:val="00BB4AF7"/>
    <w:rsid w:val="00BB6DC0"/>
    <w:rsid w:val="00BB78B7"/>
    <w:rsid w:val="00BC13A6"/>
    <w:rsid w:val="00BC3A5F"/>
    <w:rsid w:val="00BC48D5"/>
    <w:rsid w:val="00BC4F67"/>
    <w:rsid w:val="00BC6B74"/>
    <w:rsid w:val="00BD23E1"/>
    <w:rsid w:val="00BD3DC6"/>
    <w:rsid w:val="00BE20F7"/>
    <w:rsid w:val="00BF1875"/>
    <w:rsid w:val="00BF3425"/>
    <w:rsid w:val="00BF68F2"/>
    <w:rsid w:val="00BF6919"/>
    <w:rsid w:val="00C0120D"/>
    <w:rsid w:val="00C02226"/>
    <w:rsid w:val="00C059E6"/>
    <w:rsid w:val="00C10CBB"/>
    <w:rsid w:val="00C1369D"/>
    <w:rsid w:val="00C15927"/>
    <w:rsid w:val="00C25408"/>
    <w:rsid w:val="00C26A26"/>
    <w:rsid w:val="00C26EE5"/>
    <w:rsid w:val="00C27DCC"/>
    <w:rsid w:val="00C32B8F"/>
    <w:rsid w:val="00C35960"/>
    <w:rsid w:val="00C35C43"/>
    <w:rsid w:val="00C36279"/>
    <w:rsid w:val="00C440B7"/>
    <w:rsid w:val="00C45C4B"/>
    <w:rsid w:val="00C50F93"/>
    <w:rsid w:val="00C51652"/>
    <w:rsid w:val="00C52E47"/>
    <w:rsid w:val="00C53140"/>
    <w:rsid w:val="00C5517C"/>
    <w:rsid w:val="00C55538"/>
    <w:rsid w:val="00C56AFB"/>
    <w:rsid w:val="00C619F8"/>
    <w:rsid w:val="00C673A2"/>
    <w:rsid w:val="00C67810"/>
    <w:rsid w:val="00C75F60"/>
    <w:rsid w:val="00C76151"/>
    <w:rsid w:val="00C7742D"/>
    <w:rsid w:val="00C7751B"/>
    <w:rsid w:val="00C8357A"/>
    <w:rsid w:val="00C83B2F"/>
    <w:rsid w:val="00C8444E"/>
    <w:rsid w:val="00C910FB"/>
    <w:rsid w:val="00C91892"/>
    <w:rsid w:val="00C94860"/>
    <w:rsid w:val="00C95E64"/>
    <w:rsid w:val="00C96973"/>
    <w:rsid w:val="00C96C8F"/>
    <w:rsid w:val="00CA0600"/>
    <w:rsid w:val="00CA1813"/>
    <w:rsid w:val="00CA29AE"/>
    <w:rsid w:val="00CA3076"/>
    <w:rsid w:val="00CA5C28"/>
    <w:rsid w:val="00CA5C8A"/>
    <w:rsid w:val="00CB3404"/>
    <w:rsid w:val="00CB389A"/>
    <w:rsid w:val="00CB43C6"/>
    <w:rsid w:val="00CB4F13"/>
    <w:rsid w:val="00CB52D2"/>
    <w:rsid w:val="00CB5639"/>
    <w:rsid w:val="00CC1ABD"/>
    <w:rsid w:val="00CC2579"/>
    <w:rsid w:val="00CC4156"/>
    <w:rsid w:val="00CC5282"/>
    <w:rsid w:val="00CC6E59"/>
    <w:rsid w:val="00CD0113"/>
    <w:rsid w:val="00CD03E2"/>
    <w:rsid w:val="00CD08CA"/>
    <w:rsid w:val="00CD5BFB"/>
    <w:rsid w:val="00CE3723"/>
    <w:rsid w:val="00CE53CA"/>
    <w:rsid w:val="00CE57CA"/>
    <w:rsid w:val="00CF0C4C"/>
    <w:rsid w:val="00CF20C0"/>
    <w:rsid w:val="00CF65EB"/>
    <w:rsid w:val="00D054A9"/>
    <w:rsid w:val="00D07158"/>
    <w:rsid w:val="00D07496"/>
    <w:rsid w:val="00D07E8C"/>
    <w:rsid w:val="00D10C08"/>
    <w:rsid w:val="00D16ACA"/>
    <w:rsid w:val="00D20590"/>
    <w:rsid w:val="00D20D71"/>
    <w:rsid w:val="00D20F92"/>
    <w:rsid w:val="00D22831"/>
    <w:rsid w:val="00D22EDA"/>
    <w:rsid w:val="00D30C7B"/>
    <w:rsid w:val="00D3319D"/>
    <w:rsid w:val="00D34FE5"/>
    <w:rsid w:val="00D37515"/>
    <w:rsid w:val="00D4284A"/>
    <w:rsid w:val="00D45D66"/>
    <w:rsid w:val="00D50EE2"/>
    <w:rsid w:val="00D537AB"/>
    <w:rsid w:val="00D5575E"/>
    <w:rsid w:val="00D56565"/>
    <w:rsid w:val="00D56C13"/>
    <w:rsid w:val="00D6054C"/>
    <w:rsid w:val="00D60ADB"/>
    <w:rsid w:val="00D62D8F"/>
    <w:rsid w:val="00D67168"/>
    <w:rsid w:val="00D67E9C"/>
    <w:rsid w:val="00D70418"/>
    <w:rsid w:val="00D74781"/>
    <w:rsid w:val="00D758C5"/>
    <w:rsid w:val="00D758FE"/>
    <w:rsid w:val="00D765DF"/>
    <w:rsid w:val="00D77A2C"/>
    <w:rsid w:val="00D80323"/>
    <w:rsid w:val="00D810E2"/>
    <w:rsid w:val="00D8356B"/>
    <w:rsid w:val="00D84F4E"/>
    <w:rsid w:val="00D872A2"/>
    <w:rsid w:val="00D902D7"/>
    <w:rsid w:val="00D90C21"/>
    <w:rsid w:val="00D91AF2"/>
    <w:rsid w:val="00D91DC3"/>
    <w:rsid w:val="00D92DB6"/>
    <w:rsid w:val="00D931CB"/>
    <w:rsid w:val="00D939F8"/>
    <w:rsid w:val="00DA2E43"/>
    <w:rsid w:val="00DA3F0E"/>
    <w:rsid w:val="00DA4A56"/>
    <w:rsid w:val="00DA6923"/>
    <w:rsid w:val="00DA73D4"/>
    <w:rsid w:val="00DB0E8A"/>
    <w:rsid w:val="00DB1097"/>
    <w:rsid w:val="00DB1E10"/>
    <w:rsid w:val="00DB6E4D"/>
    <w:rsid w:val="00DC7AFD"/>
    <w:rsid w:val="00DC7E36"/>
    <w:rsid w:val="00DD1831"/>
    <w:rsid w:val="00DD3109"/>
    <w:rsid w:val="00DD40F9"/>
    <w:rsid w:val="00DD5B72"/>
    <w:rsid w:val="00DE0FF0"/>
    <w:rsid w:val="00DE1DEE"/>
    <w:rsid w:val="00DE42AA"/>
    <w:rsid w:val="00DE449F"/>
    <w:rsid w:val="00DE4ECC"/>
    <w:rsid w:val="00DE7903"/>
    <w:rsid w:val="00DF42F2"/>
    <w:rsid w:val="00E00A66"/>
    <w:rsid w:val="00E00E4F"/>
    <w:rsid w:val="00E01218"/>
    <w:rsid w:val="00E03AD5"/>
    <w:rsid w:val="00E068FB"/>
    <w:rsid w:val="00E11D06"/>
    <w:rsid w:val="00E131EE"/>
    <w:rsid w:val="00E134A6"/>
    <w:rsid w:val="00E167EA"/>
    <w:rsid w:val="00E16D87"/>
    <w:rsid w:val="00E17E1A"/>
    <w:rsid w:val="00E22E07"/>
    <w:rsid w:val="00E2490D"/>
    <w:rsid w:val="00E315A3"/>
    <w:rsid w:val="00E32377"/>
    <w:rsid w:val="00E34F3C"/>
    <w:rsid w:val="00E5018F"/>
    <w:rsid w:val="00E528FF"/>
    <w:rsid w:val="00E52AEF"/>
    <w:rsid w:val="00E535C3"/>
    <w:rsid w:val="00E5385F"/>
    <w:rsid w:val="00E550C4"/>
    <w:rsid w:val="00E602B4"/>
    <w:rsid w:val="00E65AED"/>
    <w:rsid w:val="00E66C9D"/>
    <w:rsid w:val="00E71EB9"/>
    <w:rsid w:val="00E72089"/>
    <w:rsid w:val="00E73562"/>
    <w:rsid w:val="00E75F14"/>
    <w:rsid w:val="00E7632B"/>
    <w:rsid w:val="00E7696F"/>
    <w:rsid w:val="00E774B0"/>
    <w:rsid w:val="00E81BA7"/>
    <w:rsid w:val="00E81D1B"/>
    <w:rsid w:val="00E8306C"/>
    <w:rsid w:val="00E852F9"/>
    <w:rsid w:val="00E8743C"/>
    <w:rsid w:val="00E87D7F"/>
    <w:rsid w:val="00E90F86"/>
    <w:rsid w:val="00E9173F"/>
    <w:rsid w:val="00E93DEE"/>
    <w:rsid w:val="00E93ECA"/>
    <w:rsid w:val="00EA4775"/>
    <w:rsid w:val="00EA49DF"/>
    <w:rsid w:val="00EA707D"/>
    <w:rsid w:val="00EA7C05"/>
    <w:rsid w:val="00EB03BE"/>
    <w:rsid w:val="00EB0885"/>
    <w:rsid w:val="00EB0E9B"/>
    <w:rsid w:val="00EB13E7"/>
    <w:rsid w:val="00EB46AC"/>
    <w:rsid w:val="00EB49DC"/>
    <w:rsid w:val="00EB60C2"/>
    <w:rsid w:val="00EC5C2E"/>
    <w:rsid w:val="00EC65DD"/>
    <w:rsid w:val="00ED4686"/>
    <w:rsid w:val="00EE0875"/>
    <w:rsid w:val="00EE13A2"/>
    <w:rsid w:val="00EE2DBD"/>
    <w:rsid w:val="00EE55BE"/>
    <w:rsid w:val="00EE5B07"/>
    <w:rsid w:val="00EF0648"/>
    <w:rsid w:val="00EF19A9"/>
    <w:rsid w:val="00EF5531"/>
    <w:rsid w:val="00EF6C08"/>
    <w:rsid w:val="00EF76AF"/>
    <w:rsid w:val="00F010C1"/>
    <w:rsid w:val="00F03BF8"/>
    <w:rsid w:val="00F03ED5"/>
    <w:rsid w:val="00F10482"/>
    <w:rsid w:val="00F1749B"/>
    <w:rsid w:val="00F17A97"/>
    <w:rsid w:val="00F203D0"/>
    <w:rsid w:val="00F21D0C"/>
    <w:rsid w:val="00F24015"/>
    <w:rsid w:val="00F24835"/>
    <w:rsid w:val="00F256F2"/>
    <w:rsid w:val="00F3253B"/>
    <w:rsid w:val="00F32FBF"/>
    <w:rsid w:val="00F3409F"/>
    <w:rsid w:val="00F3766A"/>
    <w:rsid w:val="00F40519"/>
    <w:rsid w:val="00F410D8"/>
    <w:rsid w:val="00F41AAA"/>
    <w:rsid w:val="00F45C3C"/>
    <w:rsid w:val="00F50EF6"/>
    <w:rsid w:val="00F516A3"/>
    <w:rsid w:val="00F56DC5"/>
    <w:rsid w:val="00F570C0"/>
    <w:rsid w:val="00F60AA6"/>
    <w:rsid w:val="00F61194"/>
    <w:rsid w:val="00F71DBD"/>
    <w:rsid w:val="00F768F4"/>
    <w:rsid w:val="00F80A18"/>
    <w:rsid w:val="00F83107"/>
    <w:rsid w:val="00F83E2C"/>
    <w:rsid w:val="00F852B2"/>
    <w:rsid w:val="00F86CF1"/>
    <w:rsid w:val="00F87B70"/>
    <w:rsid w:val="00F923F9"/>
    <w:rsid w:val="00F93059"/>
    <w:rsid w:val="00F942F4"/>
    <w:rsid w:val="00F9524C"/>
    <w:rsid w:val="00F963AD"/>
    <w:rsid w:val="00F96847"/>
    <w:rsid w:val="00FA0680"/>
    <w:rsid w:val="00FA09B2"/>
    <w:rsid w:val="00FA10EA"/>
    <w:rsid w:val="00FA3C3B"/>
    <w:rsid w:val="00FA450A"/>
    <w:rsid w:val="00FA5AA4"/>
    <w:rsid w:val="00FA696C"/>
    <w:rsid w:val="00FB1EE4"/>
    <w:rsid w:val="00FB2A6F"/>
    <w:rsid w:val="00FB30C1"/>
    <w:rsid w:val="00FB3277"/>
    <w:rsid w:val="00FC0F52"/>
    <w:rsid w:val="00FC1C89"/>
    <w:rsid w:val="00FC446F"/>
    <w:rsid w:val="00FD6516"/>
    <w:rsid w:val="00FD6A40"/>
    <w:rsid w:val="00FE0C4F"/>
    <w:rsid w:val="00FE2989"/>
    <w:rsid w:val="00FE5C4A"/>
    <w:rsid w:val="00FF02B7"/>
    <w:rsid w:val="00FF15C2"/>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8FC09634-D5E4-E04C-9AD4-E5AD32A8F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unhideWhenUsed/>
    <w:rsid w:val="00F17A97"/>
    <w:rPr>
      <w:sz w:val="16"/>
      <w:szCs w:val="16"/>
    </w:rPr>
  </w:style>
  <w:style w:type="paragraph" w:styleId="CommentText">
    <w:name w:val="annotation text"/>
    <w:basedOn w:val="Normal"/>
    <w:link w:val="CommentTextChar"/>
    <w:unhideWhenUsed/>
    <w:rsid w:val="00F17A97"/>
    <w:rPr>
      <w:sz w:val="20"/>
      <w:szCs w:val="20"/>
    </w:rPr>
  </w:style>
  <w:style w:type="character" w:customStyle="1" w:styleId="CommentTextChar">
    <w:name w:val="Comment Text Char"/>
    <w:basedOn w:val="DefaultParagraphFont"/>
    <w:link w:val="CommentText"/>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267467652">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563834666">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872378665">
      <w:bodyDiv w:val="1"/>
      <w:marLeft w:val="0"/>
      <w:marRight w:val="0"/>
      <w:marTop w:val="0"/>
      <w:marBottom w:val="0"/>
      <w:divBdr>
        <w:top w:val="none" w:sz="0" w:space="0" w:color="auto"/>
        <w:left w:val="none" w:sz="0" w:space="0" w:color="auto"/>
        <w:bottom w:val="none" w:sz="0" w:space="0" w:color="auto"/>
        <w:right w:val="none" w:sz="0" w:space="0" w:color="auto"/>
      </w:divBdr>
    </w:div>
    <w:div w:id="8973956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061363194">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15080132">
      <w:bodyDiv w:val="1"/>
      <w:marLeft w:val="0"/>
      <w:marRight w:val="0"/>
      <w:marTop w:val="0"/>
      <w:marBottom w:val="0"/>
      <w:divBdr>
        <w:top w:val="none" w:sz="0" w:space="0" w:color="auto"/>
        <w:left w:val="none" w:sz="0" w:space="0" w:color="auto"/>
        <w:bottom w:val="none" w:sz="0" w:space="0" w:color="auto"/>
        <w:right w:val="none" w:sz="0" w:space="0" w:color="auto"/>
      </w:divBdr>
    </w:div>
    <w:div w:id="14399103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73993371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08438488">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 w:id="21155861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nharp@huskers.unl.edu" TargetMode="External"/><Relationship Id="rId12" Type="http://schemas.openxmlformats.org/officeDocument/2006/relationships/image" Target="media/image2.tiff"/><Relationship Id="rId17" Type="http://schemas.openxmlformats.org/officeDocument/2006/relationships/hyperlink" Target="https://doi.org/10.1016/j.neuroimage.2009.01.016" TargetMode="External"/><Relationship Id="rId2" Type="http://schemas.openxmlformats.org/officeDocument/2006/relationships/styles" Target="styles.xml"/><Relationship Id="rId16" Type="http://schemas.openxmlformats.org/officeDocument/2006/relationships/hyperlink" Target="https://doi.org/10.1037/0022-3514.78.6.1092"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hyperlink" Target="https://doi.org/10.3724/SP.J.1041.2017.00622" TargetMode="External"/><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doi.org/10.1177/15291006198329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242</TotalTime>
  <Pages>28</Pages>
  <Words>8792</Words>
  <Characters>50120</Characters>
  <Application>Microsoft Office Word</Application>
  <DocSecurity>0</DocSecurity>
  <Lines>417</Lines>
  <Paragraphs>117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58795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creator>Maital Neta</dc:creator>
  <cp:keywords/>
  <cp:lastModifiedBy>Nicholas Harp</cp:lastModifiedBy>
  <cp:revision>31</cp:revision>
  <dcterms:created xsi:type="dcterms:W3CDTF">2020-03-04T19:54:00Z</dcterms:created>
  <dcterms:modified xsi:type="dcterms:W3CDTF">2020-03-06T19:39:00Z</dcterms:modified>
</cp:coreProperties>
</file>